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B37" w:rsidRPr="00540A9F" w:rsidRDefault="00FC2400">
      <w:pPr>
        <w:rPr>
          <w:b/>
          <w:sz w:val="28"/>
        </w:rPr>
      </w:pPr>
      <w:bookmarkStart w:id="0" w:name="_Hlk480892276"/>
      <w:bookmarkEnd w:id="0"/>
      <w:r>
        <w:rPr>
          <w:b/>
          <w:sz w:val="28"/>
        </w:rPr>
        <w:t>Start page</w:t>
      </w:r>
    </w:p>
    <w:p w:rsidR="00394364" w:rsidRDefault="00FC2400"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1685076</wp:posOffset>
                </wp:positionH>
                <wp:positionV relativeFrom="paragraph">
                  <wp:posOffset>14795</wp:posOffset>
                </wp:positionV>
                <wp:extent cx="323850" cy="32385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id="Oval 2" o:spid="_x0000_s1026" style="position:absolute;margin-left:132.7pt;margin-top:1.15pt;width:25.5pt;height:25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867927" wp14:editId="0BE2BF5D">
                <wp:simplePos x="0" y="0"/>
                <wp:positionH relativeFrom="column">
                  <wp:posOffset>5362187</wp:posOffset>
                </wp:positionH>
                <wp:positionV relativeFrom="paragraph">
                  <wp:posOffset>228600</wp:posOffset>
                </wp:positionV>
                <wp:extent cx="323850" cy="32385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52867927" id="Oval 5" o:spid="_x0000_s1027" style="position:absolute;margin-left:422.2pt;margin-top:18pt;width:25.5pt;height:2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FD6358" wp14:editId="22D900F6">
                <wp:simplePos x="0" y="0"/>
                <wp:positionH relativeFrom="column">
                  <wp:posOffset>36112</wp:posOffset>
                </wp:positionH>
                <wp:positionV relativeFrom="paragraph">
                  <wp:posOffset>194376</wp:posOffset>
                </wp:positionV>
                <wp:extent cx="323850" cy="32385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F4DE5" w:rsidRPr="009F6A42" w:rsidRDefault="004F4DE5" w:rsidP="009F6A42">
                            <w:pPr>
                              <w:spacing w:after="120" w:line="240" w:lineRule="auto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5BFD6358" id="Oval 22" o:spid="_x0000_s1028" style="position:absolute;margin-left:2.85pt;margin-top:15.3pt;width:25.5pt;height:25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" fillcolor="yellow" strokecolor="#1f3763 [1604]" strokeweight="1pt">
                <v:stroke joinstyle="miter"/>
                <v:textbox>
                  <w:txbxContent>
                    <w:p w:rsidR="004F4DE5" w:rsidRPr="009F6A42" w:rsidRDefault="004F4DE5" w:rsidP="009F6A42">
                      <w:pPr>
                        <w:spacing w:after="120" w:line="240" w:lineRule="auto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E69DF" wp14:editId="5FC068BA">
                <wp:simplePos x="0" y="0"/>
                <wp:positionH relativeFrom="column">
                  <wp:posOffset>2583757</wp:posOffset>
                </wp:positionH>
                <wp:positionV relativeFrom="paragraph">
                  <wp:posOffset>1989356</wp:posOffset>
                </wp:positionV>
                <wp:extent cx="323850" cy="323850"/>
                <wp:effectExtent l="0" t="0" r="19050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FF7D4E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4ECE69DF" id="Oval 9" o:spid="_x0000_s1029" style="position:absolute;margin-left:203.45pt;margin-top:156.65pt;width:25.5pt;height:25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" fillcolor="yellow" strokecolor="#1f3763 [1604]" strokeweight="1pt">
                <v:stroke joinstyle="miter"/>
                <v:textbox>
                  <w:txbxContent>
                    <w:p w:rsidR="00394364" w:rsidRPr="009F6A42" w:rsidRDefault="00FF7D4E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BC845C8" wp14:editId="2D2A01B1">
                <wp:simplePos x="0" y="0"/>
                <wp:positionH relativeFrom="column">
                  <wp:posOffset>633730</wp:posOffset>
                </wp:positionH>
                <wp:positionV relativeFrom="paragraph">
                  <wp:posOffset>1240963</wp:posOffset>
                </wp:positionV>
                <wp:extent cx="323850" cy="32385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6241" w:rsidRPr="009F6A42" w:rsidRDefault="00F46241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5BC845C8" id="Oval 10" o:spid="_x0000_s1030" style="position:absolute;margin-left:49.9pt;margin-top:97.7pt;width:25.5pt;height:25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" fillcolor="yellow" strokecolor="#1f3763 [1604]" strokeweight="1pt">
                <v:stroke joinstyle="miter"/>
                <v:textbox>
                  <w:txbxContent>
                    <w:p w:rsidR="00F46241" w:rsidRPr="009F6A42" w:rsidRDefault="00F46241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A8F06E" wp14:editId="351C9EAD">
                <wp:simplePos x="0" y="0"/>
                <wp:positionH relativeFrom="column">
                  <wp:posOffset>1852930</wp:posOffset>
                </wp:positionH>
                <wp:positionV relativeFrom="paragraph">
                  <wp:posOffset>598681</wp:posOffset>
                </wp:positionV>
                <wp:extent cx="323850" cy="32385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5DA8F06E" id="Oval 6" o:spid="_x0000_s1031" style="position:absolute;margin-left:145.9pt;margin-top:47.15pt;width:25.5pt;height:25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464787" wp14:editId="533303EC">
                <wp:simplePos x="0" y="0"/>
                <wp:positionH relativeFrom="column">
                  <wp:posOffset>4139548</wp:posOffset>
                </wp:positionH>
                <wp:positionV relativeFrom="paragraph">
                  <wp:posOffset>600685</wp:posOffset>
                </wp:positionV>
                <wp:extent cx="323850" cy="323850"/>
                <wp:effectExtent l="0" t="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70464787" id="Oval 7" o:spid="_x0000_s1032" style="position:absolute;margin-left:325.95pt;margin-top:47.3pt;width:25.5pt;height:2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8F63AD" wp14:editId="69EFD6EF">
                <wp:simplePos x="0" y="0"/>
                <wp:positionH relativeFrom="column">
                  <wp:posOffset>3043184</wp:posOffset>
                </wp:positionH>
                <wp:positionV relativeFrom="paragraph">
                  <wp:posOffset>595985</wp:posOffset>
                </wp:positionV>
                <wp:extent cx="323850" cy="323850"/>
                <wp:effectExtent l="0" t="0" r="1905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2385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4364" w:rsidRPr="009F6A42" w:rsidRDefault="00394364" w:rsidP="0039436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9F6A42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8="http://schemas.microsoft.com/office/drawing/2016/5/14/chartex" xmlns:cx7="http://schemas.microsoft.com/office/drawing/2016/5/13/chartex" xmlns:cx6="http://schemas.microsoft.com/office/drawing/2016/5/12/chartex">
            <w:pict>
              <v:oval w14:anchorId="7A8F63AD" id="Oval 8" o:spid="_x0000_s1033" style="position:absolute;margin-left:239.6pt;margin-top:46.95pt;width:25.5pt;height:25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" fillcolor="yellow" strokecolor="#1f3763 [1604]" strokeweight="1pt">
                <v:stroke joinstyle="miter"/>
                <v:textbox>
                  <w:txbxContent>
                    <w:p w:rsidR="00394364" w:rsidRPr="009F6A42" w:rsidRDefault="00394364" w:rsidP="00394364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9F6A42">
                        <w:rPr>
                          <w:b/>
                          <w:color w:val="000000" w:themeColor="text1"/>
                          <w:sz w:val="1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sv-SE"/>
        </w:rPr>
        <w:drawing>
          <wp:inline distT="0" distB="0" distL="0" distR="0" wp14:anchorId="46663FB2" wp14:editId="65831F44">
            <wp:extent cx="5760720" cy="2760345"/>
            <wp:effectExtent l="19050" t="19050" r="11430" b="2095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0345"/>
                    </a:xfrm>
                    <a:prstGeom prst="rect">
                      <a:avLst/>
                    </a:prstGeom>
                    <a:ln w="95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3215BD" w:rsidRPr="003215BD" w:rsidRDefault="003215BD">
      <w:r w:rsidRPr="003215BD">
        <w:rPr>
          <w:i/>
          <w:lang w:val="en-US"/>
        </w:rPr>
        <w:t xml:space="preserve">Recommended web </w:t>
      </w:r>
      <w:r>
        <w:rPr>
          <w:i/>
          <w:lang w:val="en-US"/>
        </w:rPr>
        <w:t xml:space="preserve">browser is Chrome. For Internet </w:t>
      </w:r>
      <w:r w:rsidR="00D00316">
        <w:rPr>
          <w:i/>
          <w:lang w:val="en-US"/>
        </w:rPr>
        <w:t>E</w:t>
      </w:r>
      <w:r w:rsidR="00D00316" w:rsidRPr="003215BD">
        <w:rPr>
          <w:i/>
          <w:lang w:val="en-US"/>
        </w:rPr>
        <w:t>xplorer,</w:t>
      </w:r>
      <w:r w:rsidRPr="003215BD">
        <w:rPr>
          <w:i/>
          <w:lang w:val="en-US"/>
        </w:rPr>
        <w:t xml:space="preserve"> </w:t>
      </w:r>
      <w:r>
        <w:rPr>
          <w:i/>
          <w:lang w:val="en-US"/>
        </w:rPr>
        <w:t>some settings in the combability view could be necessary for correct functionality and version 10 or higher is supported</w:t>
      </w:r>
    </w:p>
    <w:p w:rsidR="00394364" w:rsidRPr="00B06DA8" w:rsidRDefault="00FC2400">
      <w:pPr>
        <w:rPr>
          <w:lang w:val="en-US"/>
        </w:rPr>
      </w:pPr>
      <w:r w:rsidRPr="00B06DA8">
        <w:rPr>
          <w:lang w:val="en-US"/>
        </w:rPr>
        <w:t>Start page</w:t>
      </w:r>
    </w:p>
    <w:p w:rsidR="00FC2400" w:rsidRDefault="00394364">
      <w:pPr>
        <w:rPr>
          <w:lang w:val="en-US"/>
        </w:rPr>
      </w:pPr>
      <w:r w:rsidRPr="00FC2400">
        <w:rPr>
          <w:lang w:val="en-US"/>
        </w:rPr>
        <w:t xml:space="preserve">1. </w:t>
      </w:r>
      <w:r w:rsidR="00FC2400" w:rsidRPr="00FC2400">
        <w:rPr>
          <w:b/>
          <w:lang w:val="en-US"/>
        </w:rPr>
        <w:t>Menu</w:t>
      </w:r>
      <w:r w:rsidRPr="00FC2400">
        <w:rPr>
          <w:b/>
          <w:lang w:val="en-US"/>
        </w:rPr>
        <w:t>:</w:t>
      </w:r>
      <w:r w:rsidRPr="00FC2400">
        <w:rPr>
          <w:lang w:val="en-US"/>
        </w:rPr>
        <w:t xml:space="preserve"> </w:t>
      </w:r>
      <w:r w:rsidR="00FC2400" w:rsidRPr="00FC2400">
        <w:rPr>
          <w:lang w:val="en-US"/>
        </w:rPr>
        <w:t>Here you can choose to create new cases like Returns, Claims or Warranty</w:t>
      </w:r>
      <w:r w:rsidR="00B13BFD">
        <w:rPr>
          <w:lang w:val="en-US"/>
        </w:rPr>
        <w:t>.</w:t>
      </w:r>
    </w:p>
    <w:p w:rsidR="00394364" w:rsidRPr="00B13BFD" w:rsidRDefault="00394364">
      <w:pPr>
        <w:rPr>
          <w:lang w:val="en-US"/>
        </w:rPr>
      </w:pPr>
      <w:r w:rsidRPr="00B13BFD">
        <w:rPr>
          <w:lang w:val="en-US"/>
        </w:rPr>
        <w:t xml:space="preserve">2. </w:t>
      </w:r>
      <w:r w:rsidR="00FC2400" w:rsidRPr="00B13BFD">
        <w:rPr>
          <w:b/>
          <w:lang w:val="en-US"/>
        </w:rPr>
        <w:t>User</w:t>
      </w:r>
      <w:r w:rsidRPr="00B13BFD">
        <w:rPr>
          <w:b/>
          <w:lang w:val="en-US"/>
        </w:rPr>
        <w:t>:</w:t>
      </w:r>
      <w:r w:rsidRPr="00B13BFD">
        <w:rPr>
          <w:lang w:val="en-US"/>
        </w:rPr>
        <w:t xml:space="preserve"> </w:t>
      </w:r>
      <w:r w:rsidR="00FC2400" w:rsidRPr="00B13BFD">
        <w:rPr>
          <w:lang w:val="en-US"/>
        </w:rPr>
        <w:t>Shows your customer information and what user is logged in</w:t>
      </w:r>
      <w:r w:rsidR="00B13BFD" w:rsidRPr="00B13BFD">
        <w:rPr>
          <w:lang w:val="en-US"/>
        </w:rPr>
        <w:t>.</w:t>
      </w:r>
      <w:bookmarkStart w:id="1" w:name="_GoBack"/>
      <w:bookmarkEnd w:id="1"/>
    </w:p>
    <w:p w:rsidR="00394364" w:rsidRPr="00B13BFD" w:rsidRDefault="00394364">
      <w:pPr>
        <w:rPr>
          <w:lang w:val="en-US"/>
        </w:rPr>
      </w:pPr>
      <w:r w:rsidRPr="00B13BFD">
        <w:rPr>
          <w:lang w:val="en-US"/>
        </w:rPr>
        <w:t xml:space="preserve">3. </w:t>
      </w:r>
      <w:r w:rsidR="00FC2400" w:rsidRPr="00B13BFD">
        <w:rPr>
          <w:b/>
          <w:lang w:val="en-US"/>
        </w:rPr>
        <w:t>Requests waiting</w:t>
      </w:r>
      <w:r w:rsidRPr="00B13BFD">
        <w:rPr>
          <w:b/>
          <w:lang w:val="en-US"/>
        </w:rPr>
        <w:t>:</w:t>
      </w:r>
      <w:r w:rsidRPr="00B13BFD">
        <w:rPr>
          <w:lang w:val="en-US"/>
        </w:rPr>
        <w:t xml:space="preserve"> </w:t>
      </w:r>
      <w:r w:rsidR="00FC2400" w:rsidRPr="00B13BFD">
        <w:rPr>
          <w:lang w:val="en-US"/>
        </w:rPr>
        <w:t>Shows the number of open cases waiting actions from You</w:t>
      </w:r>
      <w:r w:rsidR="00B13BFD" w:rsidRPr="00B13BFD">
        <w:rPr>
          <w:lang w:val="en-US"/>
        </w:rPr>
        <w:t>. Click on the number to show the cases in the case list below</w:t>
      </w:r>
      <w:r w:rsidR="00B13BFD">
        <w:rPr>
          <w:lang w:val="en-US"/>
        </w:rPr>
        <w:t>.</w:t>
      </w:r>
    </w:p>
    <w:p w:rsidR="00394364" w:rsidRPr="00B13BFD" w:rsidRDefault="00F46241">
      <w:pPr>
        <w:rPr>
          <w:lang w:val="en-US"/>
        </w:rPr>
      </w:pPr>
      <w:r w:rsidRPr="00B13BFD">
        <w:rPr>
          <w:lang w:val="en-US"/>
        </w:rPr>
        <w:t xml:space="preserve">4. </w:t>
      </w:r>
      <w:r w:rsidR="00B13BFD" w:rsidRPr="00B13BFD">
        <w:rPr>
          <w:b/>
          <w:lang w:val="en-US"/>
        </w:rPr>
        <w:t>Drafts</w:t>
      </w:r>
      <w:r w:rsidRPr="00B13BFD">
        <w:rPr>
          <w:b/>
          <w:lang w:val="en-US"/>
        </w:rPr>
        <w:t>:</w:t>
      </w:r>
      <w:r w:rsidRPr="00B13BFD">
        <w:rPr>
          <w:lang w:val="en-US"/>
        </w:rPr>
        <w:t xml:space="preserve"> </w:t>
      </w:r>
      <w:r w:rsidR="00B13BFD" w:rsidRPr="00B13BFD">
        <w:rPr>
          <w:lang w:val="en-US"/>
        </w:rPr>
        <w:t xml:space="preserve">Shows </w:t>
      </w:r>
      <w:r w:rsidR="00B13BFD">
        <w:rPr>
          <w:lang w:val="en-US"/>
        </w:rPr>
        <w:t xml:space="preserve">number of </w:t>
      </w:r>
      <w:r w:rsidR="00B13BFD" w:rsidRPr="00B13BFD">
        <w:rPr>
          <w:lang w:val="en-US"/>
        </w:rPr>
        <w:t>cases started but not submitted Click on the number to show the cases in the case list below</w:t>
      </w:r>
      <w:r w:rsidR="00B13BFD">
        <w:rPr>
          <w:lang w:val="en-US"/>
        </w:rPr>
        <w:t>.</w:t>
      </w:r>
    </w:p>
    <w:p w:rsidR="00F46241" w:rsidRPr="00B13BFD" w:rsidRDefault="00F46241">
      <w:pPr>
        <w:rPr>
          <w:lang w:val="en-US"/>
        </w:rPr>
      </w:pPr>
      <w:r w:rsidRPr="00B13BFD">
        <w:rPr>
          <w:lang w:val="en-US"/>
        </w:rPr>
        <w:t xml:space="preserve">5. </w:t>
      </w:r>
      <w:r w:rsidR="00B13BFD" w:rsidRPr="00B13BFD">
        <w:rPr>
          <w:b/>
          <w:lang w:val="en-US"/>
        </w:rPr>
        <w:t>Requests in process</w:t>
      </w:r>
      <w:r w:rsidRPr="00B13BFD">
        <w:rPr>
          <w:b/>
          <w:lang w:val="en-US"/>
        </w:rPr>
        <w:t>:</w:t>
      </w:r>
      <w:r w:rsidRPr="00B13BFD">
        <w:rPr>
          <w:lang w:val="en-US"/>
        </w:rPr>
        <w:t xml:space="preserve"> </w:t>
      </w:r>
      <w:r w:rsidR="00B13BFD" w:rsidRPr="00B13BFD">
        <w:rPr>
          <w:lang w:val="en-US"/>
        </w:rPr>
        <w:t xml:space="preserve">Shows the number cases </w:t>
      </w:r>
      <w:r w:rsidR="00B13BFD">
        <w:rPr>
          <w:lang w:val="en-US"/>
        </w:rPr>
        <w:t xml:space="preserve">you have sent and are </w:t>
      </w:r>
      <w:r w:rsidR="00B13BFD" w:rsidRPr="00B13BFD">
        <w:rPr>
          <w:lang w:val="en-US"/>
        </w:rPr>
        <w:t>waiting for actions by Orio</w:t>
      </w:r>
      <w:r w:rsidR="00B13BFD">
        <w:rPr>
          <w:lang w:val="en-US"/>
        </w:rPr>
        <w:t>.</w:t>
      </w:r>
      <w:r w:rsidR="00B13BFD" w:rsidRPr="00B13BFD">
        <w:rPr>
          <w:lang w:val="en-US"/>
        </w:rPr>
        <w:t xml:space="preserve"> Click on the number to show the cases in the case list below</w:t>
      </w:r>
      <w:r w:rsidR="00B13BFD">
        <w:rPr>
          <w:lang w:val="en-US"/>
        </w:rPr>
        <w:t>.</w:t>
      </w:r>
    </w:p>
    <w:p w:rsidR="00F46241" w:rsidRPr="00B13BFD" w:rsidRDefault="00394364">
      <w:pPr>
        <w:rPr>
          <w:lang w:val="en-US"/>
        </w:rPr>
      </w:pPr>
      <w:r w:rsidRPr="00B13BFD">
        <w:rPr>
          <w:lang w:val="en-US"/>
        </w:rPr>
        <w:t>6</w:t>
      </w:r>
      <w:r w:rsidR="00F46241" w:rsidRPr="00B13BFD">
        <w:rPr>
          <w:lang w:val="en-US"/>
        </w:rPr>
        <w:t xml:space="preserve">. </w:t>
      </w:r>
      <w:r w:rsidR="00B13BFD" w:rsidRPr="00B13BFD">
        <w:rPr>
          <w:b/>
          <w:lang w:val="en-US"/>
        </w:rPr>
        <w:t>Search function</w:t>
      </w:r>
      <w:r w:rsidR="00F46241" w:rsidRPr="00B13BFD">
        <w:rPr>
          <w:b/>
          <w:lang w:val="en-US"/>
        </w:rPr>
        <w:t>:</w:t>
      </w:r>
      <w:r w:rsidR="00F46241" w:rsidRPr="00B13BFD">
        <w:rPr>
          <w:lang w:val="en-US"/>
        </w:rPr>
        <w:t xml:space="preserve"> </w:t>
      </w:r>
      <w:r w:rsidR="00B13BFD" w:rsidRPr="00B13BFD">
        <w:rPr>
          <w:lang w:val="en-US"/>
        </w:rPr>
        <w:t>Possibility to search for different cases by free text or by field</w:t>
      </w:r>
      <w:r w:rsidR="00B13BFD">
        <w:rPr>
          <w:lang w:val="en-US"/>
        </w:rPr>
        <w:t>.</w:t>
      </w:r>
    </w:p>
    <w:p w:rsidR="00394364" w:rsidRPr="00AF3F63" w:rsidRDefault="00F46241">
      <w:pPr>
        <w:rPr>
          <w:lang w:val="en-US"/>
        </w:rPr>
      </w:pPr>
      <w:r w:rsidRPr="00B13BFD">
        <w:rPr>
          <w:lang w:val="en-US"/>
        </w:rPr>
        <w:t xml:space="preserve">7. </w:t>
      </w:r>
      <w:r w:rsidR="00B13BFD" w:rsidRPr="00B13BFD">
        <w:rPr>
          <w:b/>
          <w:lang w:val="en-US"/>
        </w:rPr>
        <w:t>Case list</w:t>
      </w:r>
      <w:r w:rsidRPr="00B13BFD">
        <w:rPr>
          <w:b/>
          <w:lang w:val="en-US"/>
        </w:rPr>
        <w:t>:</w:t>
      </w:r>
      <w:r w:rsidRPr="00B13BFD">
        <w:rPr>
          <w:lang w:val="en-US"/>
        </w:rPr>
        <w:t xml:space="preserve"> </w:t>
      </w:r>
      <w:r w:rsidR="00B13BFD" w:rsidRPr="00B13BFD">
        <w:rPr>
          <w:lang w:val="en-US"/>
        </w:rPr>
        <w:t>Show</w:t>
      </w:r>
      <w:r w:rsidR="00B13BFD">
        <w:rPr>
          <w:lang w:val="en-US"/>
        </w:rPr>
        <w:t>s all cases chosen or searched</w:t>
      </w:r>
      <w:r w:rsidR="00B13BFD" w:rsidRPr="00B13BFD">
        <w:rPr>
          <w:lang w:val="en-US"/>
        </w:rPr>
        <w:t>. If no</w:t>
      </w:r>
      <w:r w:rsidR="00B13BFD">
        <w:rPr>
          <w:lang w:val="en-US"/>
        </w:rPr>
        <w:t xml:space="preserve"> </w:t>
      </w:r>
      <w:r w:rsidR="00B13BFD" w:rsidRPr="00B13BFD">
        <w:rPr>
          <w:lang w:val="en-US"/>
        </w:rPr>
        <w:t>search criteria or type c</w:t>
      </w:r>
      <w:r w:rsidR="00B13BFD">
        <w:rPr>
          <w:lang w:val="en-US"/>
        </w:rPr>
        <w:t>h</w:t>
      </w:r>
      <w:r w:rsidR="00B13BFD" w:rsidRPr="00B13BFD">
        <w:rPr>
          <w:lang w:val="en-US"/>
        </w:rPr>
        <w:t>osen all cases is shown</w:t>
      </w:r>
      <w:r w:rsidR="00B13BFD">
        <w:rPr>
          <w:lang w:val="en-US"/>
        </w:rPr>
        <w:t>.</w:t>
      </w:r>
      <w:r w:rsidR="00B66050" w:rsidRPr="00B66050">
        <w:rPr>
          <w:lang w:val="en-US"/>
        </w:rPr>
        <w:t xml:space="preserve"> The unique ID given to each case represents the type of case it is</w:t>
      </w:r>
      <w:r w:rsidR="00B66050">
        <w:rPr>
          <w:lang w:val="en-US"/>
        </w:rPr>
        <w:t xml:space="preserve">. </w:t>
      </w:r>
      <w:r w:rsidR="00AF3F63" w:rsidRPr="00AF3F63">
        <w:rPr>
          <w:lang w:val="en-US"/>
        </w:rPr>
        <w:t xml:space="preserve">W for </w:t>
      </w:r>
      <w:proofErr w:type="spellStart"/>
      <w:r w:rsidR="00AF3F63" w:rsidRPr="00AF3F63">
        <w:rPr>
          <w:lang w:val="en-US"/>
        </w:rPr>
        <w:t>for</w:t>
      </w:r>
      <w:proofErr w:type="spellEnd"/>
      <w:r w:rsidR="00AF3F63" w:rsidRPr="00AF3F63">
        <w:rPr>
          <w:lang w:val="en-US"/>
        </w:rPr>
        <w:t xml:space="preserve"> Warranty, R for Return and C for Claim</w:t>
      </w:r>
    </w:p>
    <w:p w:rsidR="004F4DE5" w:rsidRPr="00B13BFD" w:rsidRDefault="004F4DE5">
      <w:pPr>
        <w:rPr>
          <w:lang w:val="en-US"/>
        </w:rPr>
      </w:pPr>
      <w:r w:rsidRPr="00B13BFD">
        <w:rPr>
          <w:lang w:val="en-US"/>
        </w:rPr>
        <w:t xml:space="preserve">8. </w:t>
      </w:r>
      <w:r w:rsidR="00B13BFD" w:rsidRPr="00B13BFD">
        <w:rPr>
          <w:b/>
          <w:lang w:val="en-US"/>
        </w:rPr>
        <w:t>Orio logo</w:t>
      </w:r>
      <w:r w:rsidRPr="00B13BFD">
        <w:rPr>
          <w:b/>
          <w:lang w:val="en-US"/>
        </w:rPr>
        <w:t xml:space="preserve">: </w:t>
      </w:r>
      <w:r w:rsidR="00B13BFD" w:rsidRPr="00B13BFD">
        <w:rPr>
          <w:lang w:val="en-US"/>
        </w:rPr>
        <w:t>By pressing the Orio logo you will return to the start page.</w:t>
      </w:r>
    </w:p>
    <w:p w:rsidR="00FF7D4E" w:rsidRPr="00B13BFD" w:rsidRDefault="00FF7D4E">
      <w:pPr>
        <w:rPr>
          <w:lang w:val="en-US"/>
        </w:rPr>
      </w:pPr>
      <w:r w:rsidRPr="00B13BFD">
        <w:rPr>
          <w:lang w:val="en-US"/>
        </w:rPr>
        <w:br w:type="page"/>
      </w:r>
    </w:p>
    <w:p w:rsidR="00FF7D4E" w:rsidRPr="00540A9F" w:rsidRDefault="008A7D6D">
      <w:pPr>
        <w:rPr>
          <w:b/>
          <w:sz w:val="28"/>
          <w:lang w:val="en-US"/>
        </w:rPr>
      </w:pPr>
      <w:r w:rsidRPr="00540A9F">
        <w:rPr>
          <w:b/>
          <w:sz w:val="28"/>
          <w:lang w:val="en-US"/>
        </w:rPr>
        <w:t>Create R</w:t>
      </w:r>
      <w:r w:rsidR="0061660B" w:rsidRPr="00540A9F">
        <w:rPr>
          <w:b/>
          <w:sz w:val="28"/>
          <w:lang w:val="en-US"/>
        </w:rPr>
        <w:t>eturn</w:t>
      </w:r>
    </w:p>
    <w:p w:rsidR="00D00316" w:rsidRDefault="00B06DA8" w:rsidP="00EF22C3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6BBA2B15" wp14:editId="6013AF8D">
            <wp:extent cx="5760720" cy="2628265"/>
            <wp:effectExtent l="19050" t="19050" r="11430" b="196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282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F22C3" w:rsidRPr="00B06DA8" w:rsidRDefault="00B06DA8" w:rsidP="00EF22C3">
      <w:pPr>
        <w:rPr>
          <w:lang w:val="en-US"/>
        </w:rPr>
      </w:pPr>
      <w:r w:rsidRPr="00B06DA8">
        <w:rPr>
          <w:lang w:val="en-US"/>
        </w:rPr>
        <w:t xml:space="preserve">Enter and chose the </w:t>
      </w:r>
      <w:r>
        <w:rPr>
          <w:lang w:val="en-US"/>
        </w:rPr>
        <w:t>part number</w:t>
      </w:r>
      <w:r w:rsidRPr="00B06DA8">
        <w:rPr>
          <w:lang w:val="en-US"/>
        </w:rPr>
        <w:t xml:space="preserve"> you want to return</w:t>
      </w:r>
      <w:r w:rsidR="00D0535E">
        <w:rPr>
          <w:lang w:val="en-US"/>
        </w:rPr>
        <w:t>.</w:t>
      </w:r>
    </w:p>
    <w:p w:rsidR="001F67C2" w:rsidRPr="00B06DA8" w:rsidRDefault="00B06DA8">
      <w:pPr>
        <w:rPr>
          <w:lang w:val="en-US"/>
        </w:rPr>
      </w:pPr>
      <w:r w:rsidRPr="00B06DA8">
        <w:rPr>
          <w:lang w:val="en-US"/>
        </w:rPr>
        <w:t>Chose in the dropdown the corresponding invoice</w:t>
      </w:r>
      <w:r w:rsidR="00D0535E">
        <w:rPr>
          <w:lang w:val="en-US"/>
        </w:rPr>
        <w:t>.</w:t>
      </w:r>
    </w:p>
    <w:p w:rsidR="001F67C2" w:rsidRPr="00AF3F63" w:rsidRDefault="00B06DA8">
      <w:pPr>
        <w:rPr>
          <w:i/>
          <w:lang w:val="en-US"/>
        </w:rPr>
      </w:pPr>
      <w:r w:rsidRPr="00B06DA8">
        <w:rPr>
          <w:lang w:val="en-US"/>
        </w:rPr>
        <w:t xml:space="preserve">In Quantity is shown the number of parts that can be returned on the invoice and the </w:t>
      </w:r>
      <w:r w:rsidR="003C0F12">
        <w:rPr>
          <w:lang w:val="en-US"/>
        </w:rPr>
        <w:t>small pack</w:t>
      </w:r>
      <w:r w:rsidRPr="00B06DA8">
        <w:rPr>
          <w:lang w:val="en-US"/>
        </w:rPr>
        <w:t xml:space="preserve"> quantity</w:t>
      </w:r>
      <w:r>
        <w:rPr>
          <w:lang w:val="en-US"/>
        </w:rPr>
        <w:t xml:space="preserve"> (example</w:t>
      </w:r>
      <w:r w:rsidR="00AF3F63">
        <w:rPr>
          <w:lang w:val="en-US"/>
        </w:rPr>
        <w:t>:</w:t>
      </w:r>
      <w:r>
        <w:rPr>
          <w:lang w:val="en-US"/>
        </w:rPr>
        <w:t xml:space="preserve"> 4-2 means that 4 parts can be returned bu</w:t>
      </w:r>
      <w:r w:rsidR="00AF3F63">
        <w:rPr>
          <w:lang w:val="en-US"/>
        </w:rPr>
        <w:t>t need to be sent 2 by 2).</w:t>
      </w:r>
    </w:p>
    <w:p w:rsidR="001F67C2" w:rsidRPr="00AF3F63" w:rsidRDefault="00AF3F63">
      <w:pPr>
        <w:rPr>
          <w:lang w:val="en-US"/>
        </w:rPr>
      </w:pPr>
      <w:r w:rsidRPr="00AF3F63">
        <w:rPr>
          <w:lang w:val="en-US"/>
        </w:rPr>
        <w:t xml:space="preserve">When the quantity to return is set the amounts will be populated automatically according to the corresponding invoice and </w:t>
      </w:r>
      <w:r>
        <w:rPr>
          <w:lang w:val="en-US"/>
        </w:rPr>
        <w:t>return fee, if applicable</w:t>
      </w:r>
      <w:r w:rsidR="00D0535E">
        <w:rPr>
          <w:lang w:val="en-US"/>
        </w:rPr>
        <w:t>.</w:t>
      </w:r>
    </w:p>
    <w:p w:rsidR="00EF22C3" w:rsidRPr="00AF3F63" w:rsidRDefault="00AF3F63">
      <w:pPr>
        <w:rPr>
          <w:lang w:val="en-US"/>
        </w:rPr>
      </w:pPr>
      <w:r w:rsidRPr="00AF3F63">
        <w:rPr>
          <w:lang w:val="en-US"/>
        </w:rPr>
        <w:t>Documents can be uploaded and sent with the case by pressing the Manage uploads button</w:t>
      </w:r>
      <w:r>
        <w:rPr>
          <w:lang w:val="en-US"/>
        </w:rPr>
        <w:t xml:space="preserve"> </w:t>
      </w:r>
      <w:r>
        <w:rPr>
          <w:noProof/>
          <w:lang w:eastAsia="sv-SE"/>
        </w:rPr>
        <w:drawing>
          <wp:inline distT="0" distB="0" distL="0" distR="0" wp14:anchorId="1327B5FA" wp14:editId="0F680E04">
            <wp:extent cx="799200" cy="144000"/>
            <wp:effectExtent l="0" t="0" r="127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00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535E">
        <w:rPr>
          <w:lang w:val="en-US"/>
        </w:rPr>
        <w:t>.</w:t>
      </w:r>
    </w:p>
    <w:p w:rsidR="00EF22C3" w:rsidRPr="00D0535E" w:rsidRDefault="00EE467D">
      <w:pPr>
        <w:rPr>
          <w:lang w:val="en-US"/>
        </w:rPr>
      </w:pPr>
      <w:r w:rsidRPr="00D0535E">
        <w:rPr>
          <w:lang w:val="en-US"/>
        </w:rPr>
        <w:t xml:space="preserve">Any comments </w:t>
      </w:r>
      <w:r w:rsidR="0038106D">
        <w:rPr>
          <w:lang w:val="en-US"/>
        </w:rPr>
        <w:t>to the case can</w:t>
      </w:r>
      <w:r w:rsidRPr="00D0535E">
        <w:rPr>
          <w:lang w:val="en-US"/>
        </w:rPr>
        <w:t xml:space="preserve"> be stated in the comment box</w:t>
      </w:r>
      <w:r w:rsidR="00D0535E" w:rsidRPr="00D0535E">
        <w:rPr>
          <w:lang w:val="en-US"/>
        </w:rPr>
        <w:t>.</w:t>
      </w:r>
    </w:p>
    <w:p w:rsidR="00FF7D4E" w:rsidRPr="00EE467D" w:rsidRDefault="003215BD">
      <w:pPr>
        <w:rPr>
          <w:lang w:val="en-US"/>
        </w:rPr>
      </w:pPr>
      <w:r>
        <w:rPr>
          <w:lang w:val="en-US"/>
        </w:rPr>
        <w:t xml:space="preserve">When all data is </w:t>
      </w:r>
      <w:proofErr w:type="gramStart"/>
      <w:r>
        <w:rPr>
          <w:lang w:val="en-US"/>
        </w:rPr>
        <w:t>recorded</w:t>
      </w:r>
      <w:proofErr w:type="gramEnd"/>
      <w:r>
        <w:rPr>
          <w:lang w:val="en-US"/>
        </w:rPr>
        <w:t xml:space="preserve"> p</w:t>
      </w:r>
      <w:r w:rsidR="00AF3F63" w:rsidRPr="00AF3F63">
        <w:rPr>
          <w:lang w:val="en-US"/>
        </w:rPr>
        <w:t xml:space="preserve">ress submit </w:t>
      </w:r>
      <w:r w:rsidR="00EE467D">
        <w:rPr>
          <w:noProof/>
          <w:lang w:eastAsia="sv-SE"/>
        </w:rPr>
        <w:drawing>
          <wp:inline distT="0" distB="0" distL="0" distR="0" wp14:anchorId="58A01E93" wp14:editId="772F18A5">
            <wp:extent cx="426168" cy="13863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3713" cy="157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467D">
        <w:rPr>
          <w:lang w:val="en-US"/>
        </w:rPr>
        <w:t xml:space="preserve"> </w:t>
      </w:r>
      <w:r w:rsidR="00AF3F63" w:rsidRPr="00AF3F63">
        <w:rPr>
          <w:lang w:val="en-US"/>
        </w:rPr>
        <w:t xml:space="preserve">to </w:t>
      </w:r>
      <w:r w:rsidR="00540A9F">
        <w:rPr>
          <w:lang w:val="en-US"/>
        </w:rPr>
        <w:t>register</w:t>
      </w:r>
      <w:r w:rsidR="00AF3F63">
        <w:rPr>
          <w:lang w:val="en-US"/>
        </w:rPr>
        <w:t xml:space="preserve"> the case</w:t>
      </w:r>
      <w:r>
        <w:rPr>
          <w:lang w:val="en-US"/>
        </w:rPr>
        <w:t xml:space="preserve"> at Orio then press </w:t>
      </w:r>
      <w:bookmarkStart w:id="2" w:name="_Hlk480893382"/>
      <w:r w:rsidR="00C12629">
        <w:rPr>
          <w:noProof/>
          <w:lang w:eastAsia="sv-SE"/>
        </w:rPr>
        <w:drawing>
          <wp:inline distT="0" distB="0" distL="0" distR="0" wp14:anchorId="5DD9822B" wp14:editId="13A19369">
            <wp:extent cx="355830" cy="161741"/>
            <wp:effectExtent l="0" t="0" r="635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2979" cy="17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2629" w:rsidRPr="00EE467D">
        <w:rPr>
          <w:lang w:val="en-US"/>
        </w:rPr>
        <w:t xml:space="preserve"> </w:t>
      </w:r>
      <w:r w:rsidR="00EE467D" w:rsidRPr="00EE467D">
        <w:rPr>
          <w:lang w:val="en-US"/>
        </w:rPr>
        <w:t xml:space="preserve">to print the delivery note that </w:t>
      </w:r>
      <w:r w:rsidR="00EE467D" w:rsidRPr="00EE467D">
        <w:rPr>
          <w:b/>
          <w:u w:val="single"/>
          <w:lang w:val="en-US"/>
        </w:rPr>
        <w:t>shall</w:t>
      </w:r>
      <w:r w:rsidR="00EE467D" w:rsidRPr="00EE467D">
        <w:rPr>
          <w:lang w:val="en-US"/>
        </w:rPr>
        <w:t xml:space="preserve"> be sent with the goods</w:t>
      </w:r>
      <w:r w:rsidR="00D0535E">
        <w:rPr>
          <w:lang w:val="en-US"/>
        </w:rPr>
        <w:t>.</w:t>
      </w:r>
      <w:bookmarkEnd w:id="2"/>
    </w:p>
    <w:p w:rsidR="00540A9F" w:rsidRDefault="00540A9F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:rsidR="00FF7D4E" w:rsidRPr="00540A9F" w:rsidRDefault="008A7D6D">
      <w:pPr>
        <w:rPr>
          <w:b/>
          <w:sz w:val="28"/>
          <w:lang w:val="en-US"/>
        </w:rPr>
      </w:pPr>
      <w:r w:rsidRPr="00540A9F">
        <w:rPr>
          <w:b/>
          <w:sz w:val="28"/>
          <w:lang w:val="en-US"/>
        </w:rPr>
        <w:t>Create C</w:t>
      </w:r>
      <w:r w:rsidR="00EE467D" w:rsidRPr="00540A9F">
        <w:rPr>
          <w:b/>
          <w:sz w:val="28"/>
          <w:lang w:val="en-US"/>
        </w:rPr>
        <w:t>laim</w:t>
      </w:r>
    </w:p>
    <w:p w:rsidR="00540A9F" w:rsidRDefault="00540A9F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0C92E75C" wp14:editId="6701E1B5">
            <wp:extent cx="5767761" cy="2900680"/>
            <wp:effectExtent l="19050" t="19050" r="23495" b="1397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145" t="10899" r="50441" b="32643"/>
                    <a:stretch/>
                  </pic:blipFill>
                  <pic:spPr bwMode="auto">
                    <a:xfrm>
                      <a:off x="0" y="0"/>
                      <a:ext cx="5777068" cy="290536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0C72" w:rsidRPr="00540A9F" w:rsidRDefault="00540A9F">
      <w:pPr>
        <w:rPr>
          <w:lang w:val="en-US"/>
        </w:rPr>
      </w:pPr>
      <w:r w:rsidRPr="00540A9F">
        <w:rPr>
          <w:lang w:val="en-US"/>
        </w:rPr>
        <w:t>Type in</w:t>
      </w:r>
      <w:r w:rsidR="00D0535E" w:rsidRPr="00540A9F">
        <w:rPr>
          <w:lang w:val="en-US"/>
        </w:rPr>
        <w:t xml:space="preserve"> and chose the part number to be claimed</w:t>
      </w:r>
    </w:p>
    <w:p w:rsidR="00EF22C3" w:rsidRPr="00D0535E" w:rsidRDefault="00D0535E" w:rsidP="00EF22C3">
      <w:pPr>
        <w:rPr>
          <w:lang w:val="en-US"/>
        </w:rPr>
      </w:pPr>
      <w:r w:rsidRPr="00D0535E">
        <w:rPr>
          <w:lang w:val="en-US"/>
        </w:rPr>
        <w:t>Chose in the dropdown the corresponding invoice</w:t>
      </w:r>
    </w:p>
    <w:p w:rsidR="00EF22C3" w:rsidRPr="00D0535E" w:rsidRDefault="00D0535E" w:rsidP="00EF22C3">
      <w:pPr>
        <w:rPr>
          <w:i/>
          <w:lang w:val="en-US"/>
        </w:rPr>
      </w:pPr>
      <w:r w:rsidRPr="00B06DA8">
        <w:rPr>
          <w:lang w:val="en-US"/>
        </w:rPr>
        <w:t xml:space="preserve">In Quantity is shown the number of parts that can be returned on the invoice and the </w:t>
      </w:r>
      <w:r w:rsidR="003C0F12">
        <w:rPr>
          <w:lang w:val="en-US"/>
        </w:rPr>
        <w:t xml:space="preserve">small pack </w:t>
      </w:r>
      <w:r w:rsidRPr="00B06DA8">
        <w:rPr>
          <w:lang w:val="en-US"/>
        </w:rPr>
        <w:t>quantity</w:t>
      </w:r>
      <w:r>
        <w:rPr>
          <w:lang w:val="en-US"/>
        </w:rPr>
        <w:t xml:space="preserve"> (example: 4-2 means that 4 parts can be returned. For claims the </w:t>
      </w:r>
      <w:r w:rsidR="003C0F12">
        <w:rPr>
          <w:lang w:val="en-US"/>
        </w:rPr>
        <w:t>small pack quantity is</w:t>
      </w:r>
      <w:r>
        <w:rPr>
          <w:lang w:val="en-US"/>
        </w:rPr>
        <w:t xml:space="preserve"> not applicable).</w:t>
      </w:r>
    </w:p>
    <w:p w:rsidR="00EF22C3" w:rsidRPr="00D0535E" w:rsidRDefault="00D0535E" w:rsidP="00EF22C3">
      <w:pPr>
        <w:rPr>
          <w:lang w:val="en-US"/>
        </w:rPr>
      </w:pPr>
      <w:r w:rsidRPr="00D0535E">
        <w:rPr>
          <w:lang w:val="en-US"/>
        </w:rPr>
        <w:t>Chose the reason</w:t>
      </w:r>
      <w:r>
        <w:rPr>
          <w:lang w:val="en-US"/>
        </w:rPr>
        <w:t xml:space="preserve"> </w:t>
      </w:r>
      <w:r w:rsidRPr="00D0535E">
        <w:rPr>
          <w:lang w:val="en-US"/>
        </w:rPr>
        <w:t xml:space="preserve">for the claim from the </w:t>
      </w:r>
      <w:r>
        <w:rPr>
          <w:lang w:val="en-US"/>
        </w:rPr>
        <w:t>dropdown.</w:t>
      </w:r>
    </w:p>
    <w:p w:rsidR="00EF22C3" w:rsidRPr="00D0535E" w:rsidRDefault="00D0535E" w:rsidP="00EF22C3">
      <w:pPr>
        <w:rPr>
          <w:lang w:val="en-US"/>
        </w:rPr>
      </w:pPr>
      <w:r w:rsidRPr="00D0535E">
        <w:rPr>
          <w:lang w:val="en-US"/>
        </w:rPr>
        <w:t xml:space="preserve">When reason for the claim have been stated the amounts will be populated </w:t>
      </w:r>
      <w:r>
        <w:rPr>
          <w:lang w:val="en-US"/>
        </w:rPr>
        <w:t>automatically according to the invoice.</w:t>
      </w:r>
    </w:p>
    <w:p w:rsidR="00EF22C3" w:rsidRPr="0038106D" w:rsidRDefault="0038106D" w:rsidP="00EF22C3">
      <w:pPr>
        <w:rPr>
          <w:b/>
          <w:lang w:val="en-US"/>
        </w:rPr>
      </w:pPr>
      <w:r w:rsidRPr="0038106D">
        <w:rPr>
          <w:lang w:val="en-US"/>
        </w:rPr>
        <w:t>Evidence by documents like p</w:t>
      </w:r>
      <w:r w:rsidR="00D0535E" w:rsidRPr="0038106D">
        <w:rPr>
          <w:lang w:val="en-US"/>
        </w:rPr>
        <w:t xml:space="preserve">ictures or documents </w:t>
      </w:r>
      <w:r w:rsidRPr="0038106D">
        <w:rPr>
          <w:lang w:val="en-US"/>
        </w:rPr>
        <w:t>is uploaded by pressing the</w:t>
      </w:r>
      <w:r>
        <w:rPr>
          <w:lang w:val="en-US"/>
        </w:rPr>
        <w:t xml:space="preserve"> Manage upload button</w:t>
      </w:r>
      <w:r w:rsidRPr="0038106D">
        <w:rPr>
          <w:lang w:val="en-US"/>
        </w:rPr>
        <w:t xml:space="preserve"> </w:t>
      </w:r>
      <w:r>
        <w:rPr>
          <w:noProof/>
          <w:lang w:eastAsia="sv-SE"/>
        </w:rPr>
        <w:drawing>
          <wp:inline distT="0" distB="0" distL="0" distR="0" wp14:anchorId="3FCA5A4A" wp14:editId="50F6AF02">
            <wp:extent cx="799200" cy="144000"/>
            <wp:effectExtent l="0" t="0" r="1270" b="889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00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>. Please note that Pictures are mandatory in case of damaged goods.</w:t>
      </w:r>
    </w:p>
    <w:p w:rsidR="0038106D" w:rsidRPr="00D0535E" w:rsidRDefault="0038106D" w:rsidP="0038106D">
      <w:pPr>
        <w:rPr>
          <w:lang w:val="en-US"/>
        </w:rPr>
      </w:pPr>
      <w:r w:rsidRPr="00D0535E">
        <w:rPr>
          <w:lang w:val="en-US"/>
        </w:rPr>
        <w:t xml:space="preserve">Any comments </w:t>
      </w:r>
      <w:r>
        <w:rPr>
          <w:lang w:val="en-US"/>
        </w:rPr>
        <w:t>to the case can</w:t>
      </w:r>
      <w:r w:rsidRPr="00D0535E">
        <w:rPr>
          <w:lang w:val="en-US"/>
        </w:rPr>
        <w:t xml:space="preserve"> be stated in the comment box.</w:t>
      </w:r>
    </w:p>
    <w:p w:rsidR="004E628D" w:rsidRPr="0038106D" w:rsidRDefault="0038106D" w:rsidP="00EF22C3">
      <w:pPr>
        <w:rPr>
          <w:lang w:val="en-US"/>
        </w:rPr>
      </w:pPr>
      <w:r w:rsidRPr="0038106D">
        <w:rPr>
          <w:lang w:val="en-US"/>
        </w:rPr>
        <w:t xml:space="preserve">You can at any time safe the document as a draft by pressing the </w:t>
      </w:r>
      <w:r>
        <w:rPr>
          <w:noProof/>
          <w:lang w:eastAsia="sv-SE"/>
        </w:rPr>
        <w:drawing>
          <wp:inline distT="0" distB="0" distL="0" distR="0" wp14:anchorId="18B10B9E" wp14:editId="5B176B7D">
            <wp:extent cx="504782" cy="154933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534" cy="17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106D">
        <w:rPr>
          <w:lang w:val="en-US"/>
        </w:rPr>
        <w:t>. The case is then placed in the category Drafts in the start page.</w:t>
      </w:r>
    </w:p>
    <w:p w:rsidR="004F4DE5" w:rsidRDefault="0038106D" w:rsidP="00EF22C3">
      <w:pPr>
        <w:rPr>
          <w:lang w:val="en-US"/>
        </w:rPr>
      </w:pPr>
      <w:r w:rsidRPr="0038106D">
        <w:rPr>
          <w:lang w:val="en-US"/>
        </w:rPr>
        <w:t xml:space="preserve">You can at any time leave the case by pressing </w:t>
      </w:r>
      <w:r>
        <w:rPr>
          <w:noProof/>
          <w:lang w:eastAsia="sv-SE"/>
        </w:rPr>
        <w:drawing>
          <wp:inline distT="0" distB="0" distL="0" distR="0" wp14:anchorId="555F1AC4" wp14:editId="4BEEDDDD">
            <wp:extent cx="277216" cy="135993"/>
            <wp:effectExtent l="0" t="0" r="889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012" cy="14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106D">
        <w:rPr>
          <w:lang w:val="en-US"/>
        </w:rPr>
        <w:t xml:space="preserve">. </w:t>
      </w:r>
      <w:r>
        <w:rPr>
          <w:lang w:val="en-US"/>
        </w:rPr>
        <w:t>If there are unsaved changes you will be given the alternative to save the document before exiting else you will be re-directed to the start page</w:t>
      </w:r>
      <w:r w:rsidR="004F4DE5" w:rsidRPr="0038106D">
        <w:rPr>
          <w:lang w:val="en-US"/>
        </w:rPr>
        <w:t>.</w:t>
      </w:r>
    </w:p>
    <w:p w:rsidR="0038106D" w:rsidRPr="0038106D" w:rsidRDefault="0038106D" w:rsidP="00EF22C3">
      <w:pPr>
        <w:rPr>
          <w:lang w:val="en-US"/>
        </w:rPr>
      </w:pPr>
      <w:r>
        <w:rPr>
          <w:lang w:val="en-US"/>
        </w:rPr>
        <w:t xml:space="preserve">By pressing </w:t>
      </w:r>
      <w:r w:rsidR="00540A9F">
        <w:rPr>
          <w:noProof/>
          <w:lang w:eastAsia="sv-SE"/>
        </w:rPr>
        <w:drawing>
          <wp:inline distT="0" distB="0" distL="0" distR="0" wp14:anchorId="418F238E" wp14:editId="4946CEEB">
            <wp:extent cx="434444" cy="155954"/>
            <wp:effectExtent l="0" t="0" r="381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428" cy="17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0A9F">
        <w:rPr>
          <w:lang w:val="en-US"/>
        </w:rPr>
        <w:t xml:space="preserve"> </w:t>
      </w:r>
      <w:r>
        <w:rPr>
          <w:lang w:val="en-US"/>
        </w:rPr>
        <w:t>the case is sent to Orio for processing. The case is then placed in the category Requests in process on the start page</w:t>
      </w:r>
      <w:r w:rsidR="00C12629">
        <w:rPr>
          <w:lang w:val="en-US"/>
        </w:rPr>
        <w:t>.</w:t>
      </w:r>
    </w:p>
    <w:p w:rsidR="00C12629" w:rsidRPr="003215BD" w:rsidRDefault="00C12629" w:rsidP="00556A73">
      <w:pPr>
        <w:rPr>
          <w:lang w:val="en-US"/>
        </w:rPr>
      </w:pPr>
      <w:r w:rsidRPr="00C12629">
        <w:rPr>
          <w:lang w:val="en-US"/>
        </w:rPr>
        <w:t xml:space="preserve">If Orio wants to receive more supporting documentation the </w:t>
      </w:r>
      <w:r>
        <w:rPr>
          <w:lang w:val="en-US"/>
        </w:rPr>
        <w:t>c</w:t>
      </w:r>
      <w:r w:rsidRPr="00C12629">
        <w:rPr>
          <w:lang w:val="en-US"/>
        </w:rPr>
        <w:t xml:space="preserve">heckbox </w:t>
      </w:r>
      <w:r w:rsidRPr="00C12629">
        <w:rPr>
          <w:b/>
          <w:lang w:val="en-US"/>
        </w:rPr>
        <w:t>SD</w:t>
      </w:r>
      <w:r w:rsidRPr="00C12629">
        <w:rPr>
          <w:lang w:val="en-US"/>
        </w:rPr>
        <w:t xml:space="preserve"> (Supporting Documentation) will be checked</w:t>
      </w:r>
      <w:r>
        <w:rPr>
          <w:lang w:val="en-US"/>
        </w:rPr>
        <w:t xml:space="preserve"> with a comment on what documentation is needed. The case will then be moved to the category Requests waiting on the start page. </w:t>
      </w:r>
      <w:r w:rsidRPr="00C12629">
        <w:rPr>
          <w:lang w:val="en-US"/>
        </w:rPr>
        <w:t xml:space="preserve">When the case is updated with documentation and re-submitted to Orio the case will be moved to the category Requests </w:t>
      </w:r>
      <w:r>
        <w:rPr>
          <w:lang w:val="en-US"/>
        </w:rPr>
        <w:t>in process at the start page.</w:t>
      </w:r>
    </w:p>
    <w:p w:rsidR="00556A73" w:rsidRDefault="00C12629" w:rsidP="00556A73">
      <w:pPr>
        <w:rPr>
          <w:lang w:val="en-US"/>
        </w:rPr>
      </w:pPr>
      <w:r w:rsidRPr="00C12629">
        <w:rPr>
          <w:lang w:val="en-US"/>
        </w:rPr>
        <w:t xml:space="preserve">If Orio wants to receive back the </w:t>
      </w:r>
      <w:proofErr w:type="gramStart"/>
      <w:r w:rsidRPr="00C12629">
        <w:rPr>
          <w:lang w:val="en-US"/>
        </w:rPr>
        <w:t>part</w:t>
      </w:r>
      <w:proofErr w:type="gramEnd"/>
      <w:r w:rsidRPr="00C12629">
        <w:rPr>
          <w:lang w:val="en-US"/>
        </w:rPr>
        <w:t xml:space="preserve"> the </w:t>
      </w:r>
      <w:r>
        <w:rPr>
          <w:lang w:val="en-US"/>
        </w:rPr>
        <w:t>c</w:t>
      </w:r>
      <w:r w:rsidRPr="00C12629">
        <w:rPr>
          <w:lang w:val="en-US"/>
        </w:rPr>
        <w:t xml:space="preserve">heckbox </w:t>
      </w:r>
      <w:r>
        <w:rPr>
          <w:b/>
          <w:lang w:val="en-US"/>
        </w:rPr>
        <w:t>HS</w:t>
      </w:r>
      <w:r w:rsidRPr="00C12629">
        <w:rPr>
          <w:lang w:val="en-US"/>
        </w:rPr>
        <w:t xml:space="preserve"> (</w:t>
      </w:r>
      <w:r>
        <w:rPr>
          <w:lang w:val="en-US"/>
        </w:rPr>
        <w:t xml:space="preserve">Home </w:t>
      </w:r>
      <w:r w:rsidR="003C0F12">
        <w:rPr>
          <w:lang w:val="en-US"/>
        </w:rPr>
        <w:t>shipment</w:t>
      </w:r>
      <w:r w:rsidRPr="00C12629">
        <w:rPr>
          <w:lang w:val="en-US"/>
        </w:rPr>
        <w:t>) will be checked</w:t>
      </w:r>
      <w:r>
        <w:rPr>
          <w:lang w:val="en-US"/>
        </w:rPr>
        <w:t xml:space="preserve"> with a comment to send the goods. The case will then be moved to the category Requests waiting on the start page. </w:t>
      </w:r>
      <w:r w:rsidRPr="00C12629">
        <w:rPr>
          <w:lang w:val="en-US"/>
        </w:rPr>
        <w:t xml:space="preserve">When the </w:t>
      </w:r>
      <w:r>
        <w:rPr>
          <w:lang w:val="en-US"/>
        </w:rPr>
        <w:t xml:space="preserve">parts are sent and the </w:t>
      </w:r>
      <w:r w:rsidRPr="00C12629">
        <w:rPr>
          <w:lang w:val="en-US"/>
        </w:rPr>
        <w:t xml:space="preserve">case </w:t>
      </w:r>
      <w:r>
        <w:rPr>
          <w:lang w:val="en-US"/>
        </w:rPr>
        <w:t xml:space="preserve">been </w:t>
      </w:r>
      <w:r w:rsidRPr="00C12629">
        <w:rPr>
          <w:lang w:val="en-US"/>
        </w:rPr>
        <w:t xml:space="preserve">re-submitted </w:t>
      </w:r>
      <w:r>
        <w:rPr>
          <w:lang w:val="en-US"/>
        </w:rPr>
        <w:t xml:space="preserve">to Orio </w:t>
      </w:r>
      <w:r w:rsidRPr="00C12629">
        <w:rPr>
          <w:lang w:val="en-US"/>
        </w:rPr>
        <w:t xml:space="preserve">the case will be moved to the category Requests </w:t>
      </w:r>
      <w:r>
        <w:rPr>
          <w:lang w:val="en-US"/>
        </w:rPr>
        <w:t xml:space="preserve">in process at the start page with the status </w:t>
      </w:r>
      <w:r w:rsidRPr="00C12629">
        <w:rPr>
          <w:lang w:val="en-US"/>
        </w:rPr>
        <w:t>Awaiting Home Shipment</w:t>
      </w:r>
      <w:r>
        <w:rPr>
          <w:lang w:val="en-US"/>
        </w:rPr>
        <w:t>.</w:t>
      </w:r>
    </w:p>
    <w:p w:rsidR="004E628D" w:rsidRPr="003215BD" w:rsidRDefault="00C12629" w:rsidP="00C12629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78E52AAE" wp14:editId="0AA35711">
            <wp:extent cx="355830" cy="161741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2979" cy="17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467D">
        <w:rPr>
          <w:lang w:val="en-US"/>
        </w:rPr>
        <w:t xml:space="preserve"> is </w:t>
      </w:r>
      <w:r w:rsidR="00D00316">
        <w:rPr>
          <w:lang w:val="en-US"/>
        </w:rPr>
        <w:t xml:space="preserve">then </w:t>
      </w:r>
      <w:r w:rsidRPr="00EE467D">
        <w:rPr>
          <w:lang w:val="en-US"/>
        </w:rPr>
        <w:t xml:space="preserve">used to print the delivery note that </w:t>
      </w:r>
      <w:r w:rsidRPr="00EE467D">
        <w:rPr>
          <w:b/>
          <w:u w:val="single"/>
          <w:lang w:val="en-US"/>
        </w:rPr>
        <w:t>shall</w:t>
      </w:r>
      <w:r w:rsidRPr="00EE467D">
        <w:rPr>
          <w:lang w:val="en-US"/>
        </w:rPr>
        <w:t xml:space="preserve"> be sent with the goods</w:t>
      </w:r>
      <w:r w:rsidR="00D00316">
        <w:rPr>
          <w:lang w:val="en-US"/>
        </w:rPr>
        <w:t xml:space="preserve"> (data is only visible after Orio have requested the goods back)</w:t>
      </w:r>
    </w:p>
    <w:p w:rsidR="00EF22C3" w:rsidRPr="003215BD" w:rsidRDefault="00EF22C3">
      <w:pPr>
        <w:rPr>
          <w:lang w:val="en-US"/>
        </w:rPr>
      </w:pPr>
    </w:p>
    <w:p w:rsidR="00BF0C72" w:rsidRPr="00FE0791" w:rsidRDefault="008A7D6D">
      <w:pPr>
        <w:rPr>
          <w:b/>
          <w:sz w:val="28"/>
        </w:rPr>
      </w:pPr>
      <w:r>
        <w:rPr>
          <w:b/>
          <w:sz w:val="28"/>
        </w:rPr>
        <w:t>Create Warranty</w:t>
      </w:r>
    </w:p>
    <w:p w:rsidR="00CD6128" w:rsidRDefault="00540A9F">
      <w:pPr>
        <w:rPr>
          <w:noProof/>
          <w:lang w:eastAsia="sv-SE"/>
        </w:rPr>
      </w:pPr>
      <w:r>
        <w:rPr>
          <w:noProof/>
          <w:lang w:eastAsia="sv-SE"/>
        </w:rPr>
        <w:drawing>
          <wp:inline distT="0" distB="0" distL="0" distR="0" wp14:anchorId="0E1674C3" wp14:editId="56D03731">
            <wp:extent cx="5760720" cy="3540760"/>
            <wp:effectExtent l="19050" t="19050" r="11430" b="2159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07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BF0C72" w:rsidRDefault="00BF0C72">
      <w:pPr>
        <w:rPr>
          <w:noProof/>
          <w:lang w:eastAsia="sv-SE"/>
        </w:rPr>
      </w:pPr>
    </w:p>
    <w:p w:rsidR="00BF0C72" w:rsidRPr="008A7D6D" w:rsidRDefault="008A7D6D">
      <w:pPr>
        <w:rPr>
          <w:noProof/>
          <w:lang w:val="en-US" w:eastAsia="sv-SE"/>
        </w:rPr>
      </w:pPr>
      <w:r w:rsidRPr="008A7D6D">
        <w:rPr>
          <w:noProof/>
          <w:lang w:val="en-US" w:eastAsia="sv-SE"/>
        </w:rPr>
        <w:t xml:space="preserve">If the warranty is applied to a part sold Over the </w:t>
      </w:r>
      <w:r w:rsidR="00D9753D">
        <w:rPr>
          <w:noProof/>
          <w:lang w:val="en-US" w:eastAsia="sv-SE"/>
        </w:rPr>
        <w:t>counter,</w:t>
      </w:r>
      <w:r w:rsidRPr="008A7D6D">
        <w:rPr>
          <w:noProof/>
          <w:lang w:val="en-US" w:eastAsia="sv-SE"/>
        </w:rPr>
        <w:t xml:space="preserve"> VIN and Mileage is not applicible</w:t>
      </w:r>
      <w:r w:rsidR="00D9753D">
        <w:rPr>
          <w:noProof/>
          <w:lang w:val="en-US" w:eastAsia="sv-SE"/>
        </w:rPr>
        <w:t>. Neither labour time and sublet cost.</w:t>
      </w:r>
    </w:p>
    <w:p w:rsidR="00533083" w:rsidRPr="008A7D6D" w:rsidRDefault="008A7D6D">
      <w:pPr>
        <w:rPr>
          <w:noProof/>
          <w:lang w:val="en-US" w:eastAsia="sv-SE"/>
        </w:rPr>
      </w:pPr>
      <w:r w:rsidRPr="008A7D6D">
        <w:rPr>
          <w:noProof/>
          <w:lang w:val="en-US" w:eastAsia="sv-SE"/>
        </w:rPr>
        <w:t xml:space="preserve">If the warranty is applied to a part </w:t>
      </w:r>
      <w:r w:rsidRPr="008A7D6D">
        <w:rPr>
          <w:noProof/>
          <w:u w:val="single"/>
          <w:lang w:val="en-US" w:eastAsia="sv-SE"/>
        </w:rPr>
        <w:t>not</w:t>
      </w:r>
      <w:r w:rsidR="00A634D8" w:rsidRPr="008A7D6D">
        <w:rPr>
          <w:noProof/>
          <w:lang w:val="en-US" w:eastAsia="sv-SE"/>
        </w:rPr>
        <w:t>.</w:t>
      </w:r>
      <w:r>
        <w:rPr>
          <w:noProof/>
          <w:lang w:val="en-US" w:eastAsia="sv-SE"/>
        </w:rPr>
        <w:t>sold over the counter VIN and Mileage is mandatory.</w:t>
      </w:r>
    </w:p>
    <w:p w:rsidR="00BB7551" w:rsidRPr="00E65B5B" w:rsidRDefault="00E65B5B">
      <w:pPr>
        <w:rPr>
          <w:lang w:val="en-US"/>
        </w:rPr>
      </w:pPr>
      <w:r w:rsidRPr="00E65B5B">
        <w:rPr>
          <w:noProof/>
          <w:lang w:val="en-US" w:eastAsia="sv-SE"/>
        </w:rPr>
        <w:t xml:space="preserve">The registration number of the car is always </w:t>
      </w:r>
      <w:r>
        <w:rPr>
          <w:noProof/>
          <w:lang w:val="en-US" w:eastAsia="sv-SE"/>
        </w:rPr>
        <w:t>to be filled.</w:t>
      </w:r>
    </w:p>
    <w:p w:rsidR="00A634D8" w:rsidRPr="00D9753D" w:rsidRDefault="00D9753D">
      <w:pPr>
        <w:rPr>
          <w:lang w:val="en-US"/>
        </w:rPr>
      </w:pPr>
      <w:r>
        <w:rPr>
          <w:lang w:val="en-US"/>
        </w:rPr>
        <w:t>Warranty start date is when the part was mounted on the car or sold over the counter</w:t>
      </w:r>
      <w:r w:rsidR="00A634D8" w:rsidRPr="00D9753D">
        <w:rPr>
          <w:lang w:val="en-US"/>
        </w:rPr>
        <w:t>.</w:t>
      </w:r>
    </w:p>
    <w:p w:rsidR="00A634D8" w:rsidRPr="00D9753D" w:rsidRDefault="00D9753D">
      <w:pPr>
        <w:rPr>
          <w:lang w:val="en-US"/>
        </w:rPr>
      </w:pPr>
      <w:r w:rsidRPr="00D9753D">
        <w:rPr>
          <w:lang w:val="en-US"/>
        </w:rPr>
        <w:t xml:space="preserve">Repair date is when the claimed part </w:t>
      </w:r>
      <w:r w:rsidR="003C0F12" w:rsidRPr="00D9753D">
        <w:rPr>
          <w:lang w:val="en-US"/>
        </w:rPr>
        <w:t>has</w:t>
      </w:r>
      <w:r w:rsidRPr="00D9753D">
        <w:rPr>
          <w:lang w:val="en-US"/>
        </w:rPr>
        <w:t xml:space="preserve"> been replaced on the car or over the counter</w:t>
      </w:r>
      <w:r>
        <w:rPr>
          <w:lang w:val="en-US"/>
        </w:rPr>
        <w:t>.</w:t>
      </w:r>
    </w:p>
    <w:p w:rsidR="00533083" w:rsidRPr="00D9753D" w:rsidRDefault="00D9753D">
      <w:pPr>
        <w:rPr>
          <w:lang w:val="en-US"/>
        </w:rPr>
      </w:pPr>
      <w:r w:rsidRPr="00D9753D">
        <w:rPr>
          <w:lang w:val="en-US"/>
        </w:rPr>
        <w:t xml:space="preserve">Labor time used for the repair is stated in hours. Part of hours are separated </w:t>
      </w:r>
      <w:proofErr w:type="gramStart"/>
      <w:r w:rsidRPr="00D9753D">
        <w:rPr>
          <w:lang w:val="en-US"/>
        </w:rPr>
        <w:t>by .</w:t>
      </w:r>
      <w:proofErr w:type="gramEnd"/>
      <w:r w:rsidRPr="00D9753D">
        <w:rPr>
          <w:lang w:val="en-US"/>
        </w:rPr>
        <w:t xml:space="preserve"> e.g. </w:t>
      </w:r>
      <w:r w:rsidR="0076320A" w:rsidRPr="00D9753D">
        <w:rPr>
          <w:lang w:val="en-US"/>
        </w:rPr>
        <w:t>0.5</w:t>
      </w:r>
      <w:r>
        <w:rPr>
          <w:lang w:val="en-US"/>
        </w:rPr>
        <w:t>. Not applicable if sold over the counter.</w:t>
      </w:r>
    </w:p>
    <w:p w:rsidR="00533083" w:rsidRPr="00D9753D" w:rsidRDefault="00D9753D" w:rsidP="00533083">
      <w:pPr>
        <w:rPr>
          <w:lang w:val="en-US"/>
        </w:rPr>
      </w:pPr>
      <w:r w:rsidRPr="00D9753D">
        <w:rPr>
          <w:lang w:val="en-US"/>
        </w:rPr>
        <w:t>Failure code and location code is chosen from the dropdown</w:t>
      </w:r>
      <w:r>
        <w:rPr>
          <w:lang w:val="en-US"/>
        </w:rPr>
        <w:t>s</w:t>
      </w:r>
      <w:r w:rsidRPr="00D9753D">
        <w:rPr>
          <w:lang w:val="en-US"/>
        </w:rPr>
        <w:t xml:space="preserve"> </w:t>
      </w:r>
    </w:p>
    <w:p w:rsidR="00F00136" w:rsidRPr="00D9753D" w:rsidRDefault="00D9753D" w:rsidP="00F00136">
      <w:pPr>
        <w:rPr>
          <w:lang w:val="en-US"/>
        </w:rPr>
      </w:pPr>
      <w:r w:rsidRPr="00D9753D">
        <w:rPr>
          <w:lang w:val="en-US"/>
        </w:rPr>
        <w:t xml:space="preserve">If the failure is repaired by the workshop </w:t>
      </w:r>
      <w:r w:rsidR="008019E7">
        <w:rPr>
          <w:lang w:val="en-US"/>
        </w:rPr>
        <w:t xml:space="preserve">it is mandatory to upload </w:t>
      </w:r>
      <w:r w:rsidRPr="00D9753D">
        <w:rPr>
          <w:lang w:val="en-US"/>
        </w:rPr>
        <w:t>the Repa</w:t>
      </w:r>
      <w:r w:rsidR="008019E7">
        <w:rPr>
          <w:lang w:val="en-US"/>
        </w:rPr>
        <w:t>ir</w:t>
      </w:r>
      <w:r w:rsidRPr="00D9753D">
        <w:rPr>
          <w:lang w:val="en-US"/>
        </w:rPr>
        <w:t xml:space="preserve"> order documentation</w:t>
      </w:r>
      <w:r w:rsidR="008019E7">
        <w:rPr>
          <w:lang w:val="en-US"/>
        </w:rPr>
        <w:t xml:space="preserve"> by pressing </w:t>
      </w:r>
      <w:r w:rsidR="008019E7">
        <w:rPr>
          <w:noProof/>
          <w:lang w:eastAsia="sv-SE"/>
        </w:rPr>
        <w:drawing>
          <wp:inline distT="0" distB="0" distL="0" distR="0" wp14:anchorId="025B2259" wp14:editId="7D416035">
            <wp:extent cx="799200" cy="144000"/>
            <wp:effectExtent l="0" t="0" r="1270" b="889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00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0136" w:rsidRPr="00D9753D">
        <w:rPr>
          <w:lang w:val="en-US"/>
        </w:rPr>
        <w:t xml:space="preserve"> </w:t>
      </w:r>
      <w:r w:rsidR="008019E7">
        <w:rPr>
          <w:lang w:val="en-US"/>
        </w:rPr>
        <w:t>on Repair order documentation.</w:t>
      </w:r>
    </w:p>
    <w:p w:rsidR="00F00136" w:rsidRPr="008019E7" w:rsidRDefault="008019E7" w:rsidP="00533083">
      <w:pPr>
        <w:rPr>
          <w:lang w:val="en-US"/>
        </w:rPr>
      </w:pPr>
      <w:r>
        <w:rPr>
          <w:lang w:val="en-US"/>
        </w:rPr>
        <w:t xml:space="preserve">If the part is sold over the counter it is mandatory to upload the Customer invoice by pressing </w:t>
      </w:r>
      <w:r>
        <w:rPr>
          <w:noProof/>
          <w:lang w:eastAsia="sv-SE"/>
        </w:rPr>
        <w:drawing>
          <wp:inline distT="0" distB="0" distL="0" distR="0" wp14:anchorId="64B25142" wp14:editId="27E44AE3">
            <wp:extent cx="799200" cy="144000"/>
            <wp:effectExtent l="0" t="0" r="1270" b="889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00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753D">
        <w:rPr>
          <w:lang w:val="en-US"/>
        </w:rPr>
        <w:t xml:space="preserve"> </w:t>
      </w:r>
      <w:r>
        <w:rPr>
          <w:lang w:val="en-US"/>
        </w:rPr>
        <w:t>on Customer invoice</w:t>
      </w:r>
    </w:p>
    <w:p w:rsidR="008019E7" w:rsidRPr="008019E7" w:rsidRDefault="008019E7" w:rsidP="008019E7">
      <w:pPr>
        <w:rPr>
          <w:lang w:val="en-US"/>
        </w:rPr>
      </w:pPr>
      <w:r w:rsidRPr="008019E7">
        <w:rPr>
          <w:lang w:val="en-US"/>
        </w:rPr>
        <w:t xml:space="preserve">Sublet Costs are any additional costs </w:t>
      </w:r>
      <w:r w:rsidR="003C0F12" w:rsidRPr="008019E7">
        <w:rPr>
          <w:lang w:val="en-US"/>
        </w:rPr>
        <w:t>occurred</w:t>
      </w:r>
      <w:r w:rsidRPr="008019E7">
        <w:rPr>
          <w:lang w:val="en-US"/>
        </w:rPr>
        <w:t xml:space="preserve"> </w:t>
      </w:r>
      <w:r w:rsidR="003C0F12" w:rsidRPr="008019E7">
        <w:rPr>
          <w:lang w:val="en-US"/>
        </w:rPr>
        <w:t>repairing</w:t>
      </w:r>
      <w:r w:rsidRPr="008019E7">
        <w:rPr>
          <w:lang w:val="en-US"/>
        </w:rPr>
        <w:t xml:space="preserve"> the failure. These cost needs to be supported by documentation uploaded </w:t>
      </w:r>
      <w:r>
        <w:rPr>
          <w:lang w:val="en-US"/>
        </w:rPr>
        <w:t xml:space="preserve">by pressing </w:t>
      </w:r>
      <w:r>
        <w:rPr>
          <w:noProof/>
          <w:lang w:eastAsia="sv-SE"/>
        </w:rPr>
        <w:drawing>
          <wp:inline distT="0" distB="0" distL="0" distR="0" wp14:anchorId="78EE708A" wp14:editId="6E604C20">
            <wp:extent cx="799200" cy="144000"/>
            <wp:effectExtent l="0" t="0" r="1270" b="889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00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753D">
        <w:rPr>
          <w:lang w:val="en-US"/>
        </w:rPr>
        <w:t xml:space="preserve"> </w:t>
      </w:r>
      <w:r>
        <w:rPr>
          <w:lang w:val="en-US"/>
        </w:rPr>
        <w:t>on Customer invoice</w:t>
      </w:r>
    </w:p>
    <w:p w:rsidR="00540A9F" w:rsidRDefault="008019E7" w:rsidP="00884DED">
      <w:pPr>
        <w:rPr>
          <w:lang w:val="en-US"/>
        </w:rPr>
      </w:pPr>
      <w:r w:rsidRPr="008019E7">
        <w:rPr>
          <w:lang w:val="en-US"/>
        </w:rPr>
        <w:t xml:space="preserve">Parts that are claimed within the warranty are filled in with Orio’s part number and chosen by pressing </w:t>
      </w:r>
      <w:r w:rsidR="00CB2220">
        <w:rPr>
          <w:noProof/>
          <w:lang w:eastAsia="sv-SE"/>
        </w:rPr>
        <w:drawing>
          <wp:inline distT="0" distB="0" distL="0" distR="0" wp14:anchorId="350942DF" wp14:editId="122AB788">
            <wp:extent cx="169639" cy="169639"/>
            <wp:effectExtent l="0" t="0" r="1905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624" cy="17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2220" w:rsidRPr="008019E7">
        <w:rPr>
          <w:lang w:val="en-US"/>
        </w:rPr>
        <w:t xml:space="preserve">. </w:t>
      </w:r>
      <w:r>
        <w:rPr>
          <w:lang w:val="en-US"/>
        </w:rPr>
        <w:t xml:space="preserve">When the quantity is </w:t>
      </w:r>
      <w:r w:rsidR="003C0F12">
        <w:rPr>
          <w:lang w:val="en-US"/>
        </w:rPr>
        <w:t>filled,</w:t>
      </w:r>
      <w:r>
        <w:rPr>
          <w:lang w:val="en-US"/>
        </w:rPr>
        <w:t xml:space="preserve"> the amounts are automatically populated based on current price list and contract</w:t>
      </w:r>
      <w:r w:rsidR="00540A9F">
        <w:rPr>
          <w:lang w:val="en-US"/>
        </w:rPr>
        <w:t xml:space="preserve">. </w:t>
      </w:r>
      <w:r w:rsidR="00540A9F" w:rsidRPr="00540A9F">
        <w:rPr>
          <w:lang w:val="en-US"/>
        </w:rPr>
        <w:t xml:space="preserve">These parts </w:t>
      </w:r>
      <w:r w:rsidR="003C0F12" w:rsidRPr="00540A9F">
        <w:rPr>
          <w:lang w:val="en-US"/>
        </w:rPr>
        <w:t>need</w:t>
      </w:r>
      <w:r w:rsidR="00540A9F" w:rsidRPr="00540A9F">
        <w:rPr>
          <w:lang w:val="en-US"/>
        </w:rPr>
        <w:t xml:space="preserve"> to be supported with the invoi</w:t>
      </w:r>
      <w:r w:rsidR="00540A9F">
        <w:rPr>
          <w:lang w:val="en-US"/>
        </w:rPr>
        <w:t xml:space="preserve">ce uploaded by pressing </w:t>
      </w:r>
      <w:r w:rsidR="00540A9F">
        <w:rPr>
          <w:noProof/>
          <w:lang w:eastAsia="sv-SE"/>
        </w:rPr>
        <w:drawing>
          <wp:inline distT="0" distB="0" distL="0" distR="0" wp14:anchorId="258EEEF0" wp14:editId="7771314B">
            <wp:extent cx="799200" cy="144000"/>
            <wp:effectExtent l="0" t="0" r="1270" b="889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9200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0A9F" w:rsidRPr="00D9753D">
        <w:rPr>
          <w:lang w:val="en-US"/>
        </w:rPr>
        <w:t xml:space="preserve"> </w:t>
      </w:r>
      <w:r w:rsidR="00540A9F">
        <w:rPr>
          <w:lang w:val="en-US"/>
        </w:rPr>
        <w:t>on Supporting documentation</w:t>
      </w:r>
    </w:p>
    <w:p w:rsidR="00540A9F" w:rsidRPr="00D0535E" w:rsidRDefault="00540A9F" w:rsidP="00540A9F">
      <w:pPr>
        <w:rPr>
          <w:lang w:val="en-US"/>
        </w:rPr>
      </w:pPr>
      <w:r w:rsidRPr="00D0535E">
        <w:rPr>
          <w:lang w:val="en-US"/>
        </w:rPr>
        <w:t xml:space="preserve">Any comments </w:t>
      </w:r>
      <w:r>
        <w:rPr>
          <w:lang w:val="en-US"/>
        </w:rPr>
        <w:t>to the case can</w:t>
      </w:r>
      <w:r w:rsidRPr="00D0535E">
        <w:rPr>
          <w:lang w:val="en-US"/>
        </w:rPr>
        <w:t xml:space="preserve"> be stated in the comment box.</w:t>
      </w:r>
    </w:p>
    <w:p w:rsidR="00540A9F" w:rsidRPr="0038106D" w:rsidRDefault="00540A9F" w:rsidP="00540A9F">
      <w:pPr>
        <w:rPr>
          <w:lang w:val="en-US"/>
        </w:rPr>
      </w:pPr>
      <w:r w:rsidRPr="0038106D">
        <w:rPr>
          <w:lang w:val="en-US"/>
        </w:rPr>
        <w:t xml:space="preserve">You can at any time safe the document as a draft by pressing the </w:t>
      </w:r>
      <w:r>
        <w:rPr>
          <w:noProof/>
          <w:lang w:eastAsia="sv-SE"/>
        </w:rPr>
        <w:drawing>
          <wp:inline distT="0" distB="0" distL="0" distR="0" wp14:anchorId="78B1D5A6" wp14:editId="595E3B70">
            <wp:extent cx="504782" cy="154933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534" cy="17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106D">
        <w:rPr>
          <w:lang w:val="en-US"/>
        </w:rPr>
        <w:t>. The case is then placed in the category Drafts in the start page.</w:t>
      </w:r>
    </w:p>
    <w:p w:rsidR="00540A9F" w:rsidRDefault="00540A9F" w:rsidP="00540A9F">
      <w:pPr>
        <w:rPr>
          <w:lang w:val="en-US"/>
        </w:rPr>
      </w:pPr>
      <w:r w:rsidRPr="0038106D">
        <w:rPr>
          <w:lang w:val="en-US"/>
        </w:rPr>
        <w:t xml:space="preserve">You can at any time leave the case by pressing </w:t>
      </w:r>
      <w:r>
        <w:rPr>
          <w:noProof/>
          <w:lang w:eastAsia="sv-SE"/>
        </w:rPr>
        <w:drawing>
          <wp:inline distT="0" distB="0" distL="0" distR="0" wp14:anchorId="0F1B1487" wp14:editId="1CEF348B">
            <wp:extent cx="277216" cy="135993"/>
            <wp:effectExtent l="0" t="0" r="889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012" cy="14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106D">
        <w:rPr>
          <w:lang w:val="en-US"/>
        </w:rPr>
        <w:t xml:space="preserve">. </w:t>
      </w:r>
      <w:r>
        <w:rPr>
          <w:lang w:val="en-US"/>
        </w:rPr>
        <w:t>If there are unsaved changes you will be given the alternative to save the document before exiting else you will be re-directed to the start page</w:t>
      </w:r>
      <w:r w:rsidRPr="0038106D">
        <w:rPr>
          <w:lang w:val="en-US"/>
        </w:rPr>
        <w:t>.</w:t>
      </w:r>
    </w:p>
    <w:p w:rsidR="00F00136" w:rsidRPr="00540A9F" w:rsidRDefault="00540A9F" w:rsidP="00F00136">
      <w:pPr>
        <w:rPr>
          <w:lang w:val="en-US"/>
        </w:rPr>
      </w:pPr>
      <w:r>
        <w:rPr>
          <w:lang w:val="en-US"/>
        </w:rPr>
        <w:t xml:space="preserve">By pressing </w:t>
      </w:r>
      <w:r>
        <w:rPr>
          <w:noProof/>
          <w:lang w:eastAsia="sv-SE"/>
        </w:rPr>
        <w:drawing>
          <wp:inline distT="0" distB="0" distL="0" distR="0" wp14:anchorId="1FBF8680" wp14:editId="1197935A">
            <wp:extent cx="434444" cy="155954"/>
            <wp:effectExtent l="0" t="0" r="381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2428" cy="17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the case is sent to Orio for processing. The case is then placed in the category Requests in process on the start page.</w:t>
      </w:r>
    </w:p>
    <w:p w:rsidR="008A7D6D" w:rsidRPr="008A7D6D" w:rsidRDefault="008A7D6D" w:rsidP="008A7D6D">
      <w:pPr>
        <w:rPr>
          <w:lang w:val="en-US"/>
        </w:rPr>
      </w:pPr>
      <w:r w:rsidRPr="00C12629">
        <w:rPr>
          <w:lang w:val="en-US"/>
        </w:rPr>
        <w:t xml:space="preserve">If Orio wants to receive more supporting documentation the </w:t>
      </w:r>
      <w:r>
        <w:rPr>
          <w:lang w:val="en-US"/>
        </w:rPr>
        <w:t>c</w:t>
      </w:r>
      <w:r w:rsidRPr="00C12629">
        <w:rPr>
          <w:lang w:val="en-US"/>
        </w:rPr>
        <w:t xml:space="preserve">heckbox </w:t>
      </w:r>
      <w:r w:rsidRPr="00C12629">
        <w:rPr>
          <w:b/>
          <w:lang w:val="en-US"/>
        </w:rPr>
        <w:t>SD</w:t>
      </w:r>
      <w:r w:rsidRPr="00C12629">
        <w:rPr>
          <w:lang w:val="en-US"/>
        </w:rPr>
        <w:t xml:space="preserve"> (Supporting Documentation) will be checked</w:t>
      </w:r>
      <w:r>
        <w:rPr>
          <w:lang w:val="en-US"/>
        </w:rPr>
        <w:t xml:space="preserve"> with a comment on what documentation is needed. The case will then be moved to the category Requests waiting on the start page. </w:t>
      </w:r>
      <w:r w:rsidRPr="00C12629">
        <w:rPr>
          <w:lang w:val="en-US"/>
        </w:rPr>
        <w:t xml:space="preserve">When the case is updated with documentation and re-submitted to Orio the case will be moved to the category Requests </w:t>
      </w:r>
      <w:r>
        <w:rPr>
          <w:lang w:val="en-US"/>
        </w:rPr>
        <w:t>in process at the start page.</w:t>
      </w:r>
    </w:p>
    <w:p w:rsidR="008A7D6D" w:rsidRDefault="008A7D6D" w:rsidP="008A7D6D">
      <w:pPr>
        <w:rPr>
          <w:lang w:val="en-US"/>
        </w:rPr>
      </w:pPr>
      <w:r w:rsidRPr="00C12629">
        <w:rPr>
          <w:lang w:val="en-US"/>
        </w:rPr>
        <w:t xml:space="preserve">If Orio wants to receive back the part the </w:t>
      </w:r>
      <w:r>
        <w:rPr>
          <w:lang w:val="en-US"/>
        </w:rPr>
        <w:t>c</w:t>
      </w:r>
      <w:r w:rsidRPr="00C12629">
        <w:rPr>
          <w:lang w:val="en-US"/>
        </w:rPr>
        <w:t xml:space="preserve">heckbox </w:t>
      </w:r>
      <w:r>
        <w:rPr>
          <w:b/>
          <w:lang w:val="en-US"/>
        </w:rPr>
        <w:t>HS</w:t>
      </w:r>
      <w:r w:rsidRPr="00C12629">
        <w:rPr>
          <w:lang w:val="en-US"/>
        </w:rPr>
        <w:t xml:space="preserve"> (</w:t>
      </w:r>
      <w:r>
        <w:rPr>
          <w:lang w:val="en-US"/>
        </w:rPr>
        <w:t xml:space="preserve">Home </w:t>
      </w:r>
      <w:r w:rsidR="003C0F12">
        <w:rPr>
          <w:lang w:val="en-US"/>
        </w:rPr>
        <w:t>shipment</w:t>
      </w:r>
      <w:r w:rsidRPr="00C12629">
        <w:rPr>
          <w:lang w:val="en-US"/>
        </w:rPr>
        <w:t>) will be checked</w:t>
      </w:r>
      <w:r>
        <w:rPr>
          <w:lang w:val="en-US"/>
        </w:rPr>
        <w:t xml:space="preserve"> with a comment to send the goods. The case will then be moved to the category Requests waiting on the start page. </w:t>
      </w:r>
      <w:r w:rsidRPr="00C12629">
        <w:rPr>
          <w:lang w:val="en-US"/>
        </w:rPr>
        <w:t xml:space="preserve">When the </w:t>
      </w:r>
      <w:r>
        <w:rPr>
          <w:lang w:val="en-US"/>
        </w:rPr>
        <w:t xml:space="preserve">parts are sent and the </w:t>
      </w:r>
      <w:r w:rsidRPr="00C12629">
        <w:rPr>
          <w:lang w:val="en-US"/>
        </w:rPr>
        <w:t xml:space="preserve">case </w:t>
      </w:r>
      <w:r>
        <w:rPr>
          <w:lang w:val="en-US"/>
        </w:rPr>
        <w:t xml:space="preserve">been </w:t>
      </w:r>
      <w:r w:rsidRPr="00C12629">
        <w:rPr>
          <w:lang w:val="en-US"/>
        </w:rPr>
        <w:t xml:space="preserve">re-submitted </w:t>
      </w:r>
      <w:r>
        <w:rPr>
          <w:lang w:val="en-US"/>
        </w:rPr>
        <w:t xml:space="preserve">to Orio </w:t>
      </w:r>
      <w:r w:rsidRPr="00C12629">
        <w:rPr>
          <w:lang w:val="en-US"/>
        </w:rPr>
        <w:t xml:space="preserve">the case will be moved to the category Requests </w:t>
      </w:r>
      <w:r>
        <w:rPr>
          <w:lang w:val="en-US"/>
        </w:rPr>
        <w:t xml:space="preserve">in process at the start page with the status </w:t>
      </w:r>
      <w:r w:rsidRPr="00C12629">
        <w:rPr>
          <w:lang w:val="en-US"/>
        </w:rPr>
        <w:t>Awaiting Home Shipment</w:t>
      </w:r>
      <w:r>
        <w:rPr>
          <w:lang w:val="en-US"/>
        </w:rPr>
        <w:t>.</w:t>
      </w:r>
    </w:p>
    <w:p w:rsidR="00D00316" w:rsidRPr="003215BD" w:rsidRDefault="00D00316" w:rsidP="00D00316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679B4183" wp14:editId="4A2D355A">
            <wp:extent cx="355830" cy="161741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2979" cy="17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467D">
        <w:rPr>
          <w:lang w:val="en-US"/>
        </w:rPr>
        <w:t xml:space="preserve"> is </w:t>
      </w:r>
      <w:r>
        <w:rPr>
          <w:lang w:val="en-US"/>
        </w:rPr>
        <w:t xml:space="preserve">then </w:t>
      </w:r>
      <w:r w:rsidRPr="00EE467D">
        <w:rPr>
          <w:lang w:val="en-US"/>
        </w:rPr>
        <w:t xml:space="preserve">used to print the delivery note that </w:t>
      </w:r>
      <w:r w:rsidRPr="00EE467D">
        <w:rPr>
          <w:b/>
          <w:u w:val="single"/>
          <w:lang w:val="en-US"/>
        </w:rPr>
        <w:t>shall</w:t>
      </w:r>
      <w:r w:rsidRPr="00EE467D">
        <w:rPr>
          <w:lang w:val="en-US"/>
        </w:rPr>
        <w:t xml:space="preserve"> be sent with the goods</w:t>
      </w:r>
      <w:r>
        <w:rPr>
          <w:lang w:val="en-US"/>
        </w:rPr>
        <w:t xml:space="preserve"> (data is only visible after Orio have requested the goods back)</w:t>
      </w:r>
    </w:p>
    <w:p w:rsidR="00533083" w:rsidRPr="008A7D6D" w:rsidRDefault="00533083" w:rsidP="008A7D6D">
      <w:pPr>
        <w:rPr>
          <w:lang w:val="en-US"/>
        </w:rPr>
      </w:pPr>
    </w:p>
    <w:sectPr w:rsidR="00533083" w:rsidRPr="008A7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364"/>
    <w:rsid w:val="00186895"/>
    <w:rsid w:val="001E3738"/>
    <w:rsid w:val="001F67C2"/>
    <w:rsid w:val="002609AC"/>
    <w:rsid w:val="003215BD"/>
    <w:rsid w:val="0038106D"/>
    <w:rsid w:val="00394364"/>
    <w:rsid w:val="003C0F12"/>
    <w:rsid w:val="004A3847"/>
    <w:rsid w:val="004B75D3"/>
    <w:rsid w:val="004E628D"/>
    <w:rsid w:val="004F4DE5"/>
    <w:rsid w:val="00533083"/>
    <w:rsid w:val="00540A9F"/>
    <w:rsid w:val="00556A73"/>
    <w:rsid w:val="0061660B"/>
    <w:rsid w:val="0076320A"/>
    <w:rsid w:val="008019E7"/>
    <w:rsid w:val="00884DED"/>
    <w:rsid w:val="008A7D6D"/>
    <w:rsid w:val="009F6A42"/>
    <w:rsid w:val="00A634D8"/>
    <w:rsid w:val="00AF3F63"/>
    <w:rsid w:val="00B06DA8"/>
    <w:rsid w:val="00B13BFD"/>
    <w:rsid w:val="00B37B68"/>
    <w:rsid w:val="00B66050"/>
    <w:rsid w:val="00BB7551"/>
    <w:rsid w:val="00BD2B37"/>
    <w:rsid w:val="00BF0C72"/>
    <w:rsid w:val="00C12629"/>
    <w:rsid w:val="00C66C2E"/>
    <w:rsid w:val="00C71D46"/>
    <w:rsid w:val="00C96427"/>
    <w:rsid w:val="00CB2220"/>
    <w:rsid w:val="00CD6128"/>
    <w:rsid w:val="00CF3425"/>
    <w:rsid w:val="00D00316"/>
    <w:rsid w:val="00D0535E"/>
    <w:rsid w:val="00D11556"/>
    <w:rsid w:val="00D3343D"/>
    <w:rsid w:val="00D9753D"/>
    <w:rsid w:val="00E65B5B"/>
    <w:rsid w:val="00EA61CD"/>
    <w:rsid w:val="00ED1BB8"/>
    <w:rsid w:val="00EE467D"/>
    <w:rsid w:val="00EF22C3"/>
    <w:rsid w:val="00F00136"/>
    <w:rsid w:val="00F46241"/>
    <w:rsid w:val="00FC2400"/>
    <w:rsid w:val="00FE0791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22CE0"/>
  <w15:chartTrackingRefBased/>
  <w15:docId w15:val="{DF55C4A5-10EF-4133-A0D1-7A688A52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1088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Håkan Jutberger</dc:creator>
  <cp:keywords/>
  <dc:description/>
  <cp:lastModifiedBy>Håkan Jutberger</cp:lastModifiedBy>
  <cp:revision>2</cp:revision>
  <dcterms:created xsi:type="dcterms:W3CDTF">2017-06-12T12:06:00Z</dcterms:created>
  <dcterms:modified xsi:type="dcterms:W3CDTF">2017-06-12T12:06:00Z</dcterms:modified>
</cp:coreProperties>
</file>