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/>
          <w:b w:val="1"/>
          <w:bCs w:val="1"/>
          <w:sz w:val="24"/>
          <w:szCs w:val="24"/>
          <w:rtl w:val="0"/>
          <w:lang w:val="sv-SE"/>
        </w:rPr>
        <w:t xml:space="preserve">Saab Academy har kompletterat utbudet av kurser till Saabmekaniker. 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  <w:lang w:val="da-DK"/>
        </w:rPr>
        <w:t>De mest 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sentliga kurserna 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 mekaniker finns nu uppladdade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Saab Academy och 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rt utbildnings LMS.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  <w:lang w:val="sv-SE"/>
        </w:rPr>
        <w:t>De flesta kurser som ligger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nl-NL"/>
        </w:rPr>
        <w:t xml:space="preserve">Saab Academy 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konverterade fr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</w:rPr>
        <w:t>n l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rarledda kurser till web kurser 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 xml:space="preserve">r att 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ka tillg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ngligheten till materialet. Kursmaterialet 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avsett som repetition 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 nuvarande Saab mekaniker samt st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 xml:space="preserve">dja och utbilda mekaniker som 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nya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</w:rPr>
        <w:t>Saab.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</w:rPr>
        <w:t>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</w:rPr>
        <w:t>r 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da-DK"/>
        </w:rPr>
        <w:t>ra reservdelss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ljare och servicemottagare s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 ä</w:t>
      </w:r>
      <w:r>
        <w:rPr>
          <w:rFonts w:ascii="Helvetica"/>
          <w:sz w:val="20"/>
          <w:szCs w:val="20"/>
          <w:rtl w:val="0"/>
          <w:lang w:val="sv-SE"/>
        </w:rPr>
        <w:t>r Web/Wis och EPC tillg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ngliga just nu medan arbetet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</w:rPr>
        <w:t>g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r att komplettera med kommersiella kurser. Dessa kurser ber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knas vara klara i slutet av 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da-DK"/>
        </w:rPr>
        <w:t>ret.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</w:rPr>
        <w:t>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lj dessa instruktioner s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hoppas vi att det blir enkelt och effektivt 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 er personal att anv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</w:rPr>
        <w:t>nda Saab Academy.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b w:val="1"/>
          <w:bCs w:val="1"/>
          <w:color w:val="365f91"/>
          <w:position w:val="0"/>
          <w:sz w:val="20"/>
          <w:szCs w:val="20"/>
          <w:u w:color="365f91"/>
          <w:rtl w:val="0"/>
        </w:rPr>
      </w:pP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Logga in p</w:t>
      </w:r>
      <w:r>
        <w:rPr>
          <w:rFonts w:hAnsi="Helvetica" w:hint="default"/>
          <w:b w:val="0"/>
          <w:bCs w:val="0"/>
          <w:color w:val="000000"/>
          <w:sz w:val="20"/>
          <w:szCs w:val="20"/>
          <w:rtl w:val="0"/>
          <w:lang w:val="sv-SE"/>
        </w:rPr>
        <w:t xml:space="preserve">å </w:t>
      </w:r>
      <w:hyperlink r:id="rId4" w:history="1">
        <w:r>
          <w:rPr>
            <w:rStyle w:val="Hyperlink.0"/>
            <w:rFonts w:ascii="Helvetica"/>
            <w:b w:val="1"/>
            <w:bCs w:val="1"/>
            <w:color w:val="0000bf"/>
            <w:sz w:val="20"/>
            <w:szCs w:val="20"/>
            <w:u w:color="0000bf"/>
            <w:rtl w:val="0"/>
            <w:lang w:val="sv-SE"/>
          </w:rPr>
          <w:t>https://saabparts.learning.nu/</w:t>
        </w:r>
      </w:hyperlink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b w:val="1"/>
          <w:bCs w:val="1"/>
          <w:color w:val="365f91"/>
          <w:position w:val="0"/>
          <w:sz w:val="20"/>
          <w:szCs w:val="20"/>
          <w:u w:color="365f91"/>
          <w:rtl w:val="0"/>
        </w:rPr>
      </w:pP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Varje anst</w:t>
      </w:r>
      <w:r>
        <w:rPr>
          <w:rFonts w:hAnsi="Helvetica" w:hint="default"/>
          <w:b w:val="0"/>
          <w:bCs w:val="0"/>
          <w:color w:val="000000"/>
          <w:sz w:val="20"/>
          <w:szCs w:val="20"/>
          <w:rtl w:val="0"/>
          <w:lang w:val="sv-SE"/>
        </w:rPr>
        <w:t>ä</w:t>
      </w: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lld som skall f</w:t>
      </w:r>
      <w:r>
        <w:rPr>
          <w:rFonts w:hAnsi="Helvetica" w:hint="default"/>
          <w:b w:val="0"/>
          <w:bCs w:val="0"/>
          <w:color w:val="000000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tillg</w:t>
      </w:r>
      <w:r>
        <w:rPr>
          <w:rFonts w:hAnsi="Helvetica" w:hint="default"/>
          <w:b w:val="0"/>
          <w:bCs w:val="0"/>
          <w:color w:val="000000"/>
          <w:sz w:val="20"/>
          <w:szCs w:val="20"/>
          <w:rtl w:val="0"/>
          <w:lang w:val="sv-SE"/>
        </w:rPr>
        <w:t>å</w:t>
      </w: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ng till Saab Academy m</w:t>
      </w:r>
      <w:r>
        <w:rPr>
          <w:rFonts w:hAnsi="Helvetica" w:hint="default"/>
          <w:b w:val="0"/>
          <w:bCs w:val="0"/>
          <w:color w:val="000000"/>
          <w:sz w:val="20"/>
          <w:szCs w:val="20"/>
          <w:rtl w:val="0"/>
          <w:lang w:val="sv-SE"/>
        </w:rPr>
        <w:t>å</w:t>
      </w:r>
      <w:r>
        <w:rPr>
          <w:rFonts w:ascii="Helvetica"/>
          <w:b w:val="0"/>
          <w:bCs w:val="0"/>
          <w:color w:val="000000"/>
          <w:sz w:val="20"/>
          <w:szCs w:val="20"/>
          <w:rtl w:val="0"/>
          <w:lang w:val="sv-SE"/>
        </w:rPr>
        <w:t>ste registrera sig.</w:t>
      </w:r>
    </w:p>
    <w:p>
      <w:pPr>
        <w:pStyle w:val="List Paragraph"/>
        <w:rPr>
          <w:rFonts w:ascii="Helvetica" w:cs="Helvetica" w:hAnsi="Helvetica" w:eastAsia="Helvetica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Klicka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å ”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New user register here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sz w:val="20"/>
          <w:szCs w:val="20"/>
          <w:rtl w:val="0"/>
          <w:lang w:val="sv-SE"/>
        </w:rPr>
        <w:t>och fyll i registreringsf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lten.</w:t>
      </w:r>
    </w:p>
    <w:p>
      <w:pPr>
        <w:pStyle w:val="List Paragraph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 xml:space="preserve">SECURITY CODE </w:t>
      </w:r>
      <w:r>
        <w:rPr>
          <w:rFonts w:hAnsi="Trebuchet MS" w:hint="default"/>
          <w:b w:val="1"/>
          <w:bCs w:val="1"/>
          <w:sz w:val="20"/>
          <w:szCs w:val="20"/>
          <w:rtl w:val="0"/>
          <w:lang w:val="sv-SE"/>
        </w:rPr>
        <w:t>Ä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 xml:space="preserve">R: </w:t>
      </w:r>
      <w:r>
        <w:rPr>
          <w:rFonts w:hAnsi="Trebuchet MS" w:hint="default"/>
          <w:b w:val="1"/>
          <w:bCs w:val="1"/>
          <w:sz w:val="20"/>
          <w:szCs w:val="20"/>
          <w:rtl w:val="0"/>
          <w:lang w:val="sv-SE"/>
        </w:rPr>
        <w:t>“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PARTSLMS1</w:t>
      </w:r>
      <w:r>
        <w:rPr>
          <w:rFonts w:hAnsi="Trebuchet MS" w:hint="default"/>
          <w:b w:val="1"/>
          <w:bCs w:val="1"/>
          <w:sz w:val="20"/>
          <w:szCs w:val="20"/>
          <w:rtl w:val="0"/>
          <w:lang w:val="sv-SE"/>
        </w:rPr>
        <w:t>”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N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r registreringen 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klar s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kan du logga in p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 xml:space="preserve">Saab Academy </w:t>
      </w:r>
    </w:p>
    <w:p>
      <w:pPr>
        <w:pStyle w:val="List Paragraph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  <w:lang w:val="sv-SE"/>
        </w:rPr>
        <w:t>D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kommer 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lkomstsidan upp med information om Saab Academy samt m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jligheten att ladda ner en anv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ndarmanual p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engelska som beskriver hur man navigerar i programmet.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G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vidare till kursprogrammet genom att klicka p</w:t>
      </w:r>
      <w:r>
        <w:rPr>
          <w:rFonts w:hAnsi="Helvetica" w:hint="default"/>
          <w:sz w:val="20"/>
          <w:szCs w:val="20"/>
          <w:rtl w:val="0"/>
          <w:lang w:val="sv-SE"/>
        </w:rPr>
        <w:t>å ”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Till kurserna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D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r ser du 7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kategorier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 xml:space="preserve"> med Kursprogram (OBS alla kurser 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web baserade)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 xml:space="preserve">Saab Introduktion 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 xml:space="preserve">ller en presentation om Saab Automobile Parts, vilka vi </w:t>
      </w:r>
      <w:r>
        <w:rPr>
          <w:rFonts w:hAnsi="Helvetica" w:hint="default"/>
          <w:sz w:val="18"/>
          <w:szCs w:val="18"/>
          <w:rtl w:val="0"/>
          <w:lang w:val="sv-SE"/>
        </w:rPr>
        <w:t>ä</w:t>
      </w:r>
      <w:r>
        <w:rPr>
          <w:rFonts w:ascii="Helvetica"/>
          <w:sz w:val="18"/>
          <w:szCs w:val="18"/>
          <w:rtl w:val="0"/>
          <w:lang w:val="sv-SE"/>
        </w:rPr>
        <w:t>r och vad vi g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r.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 xml:space="preserve">Saab Produkter 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n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gra f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å </w:t>
      </w:r>
      <w:r>
        <w:rPr>
          <w:rFonts w:ascii="Helvetica"/>
          <w:sz w:val="18"/>
          <w:szCs w:val="18"/>
          <w:rtl w:val="0"/>
          <w:lang w:val="sv-SE"/>
        </w:rPr>
        <w:t>produktutbildningar som kan vara v</w:t>
      </w:r>
      <w:r>
        <w:rPr>
          <w:rFonts w:hAnsi="Helvetica" w:hint="default"/>
          <w:sz w:val="18"/>
          <w:szCs w:val="18"/>
          <w:rtl w:val="0"/>
          <w:lang w:val="sv-SE"/>
        </w:rPr>
        <w:t>ä</w:t>
      </w:r>
      <w:r>
        <w:rPr>
          <w:rFonts w:ascii="Helvetica"/>
          <w:sz w:val="18"/>
          <w:szCs w:val="18"/>
          <w:rtl w:val="0"/>
          <w:lang w:val="sv-SE"/>
        </w:rPr>
        <w:t>rdefulla f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 all personal.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 xml:space="preserve">Mekaniker 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st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rre delen av de tekniska utbildningar som en Saab mekaniker beh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 xml:space="preserve">ver. 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>Service R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 xml:space="preserve">dgivare 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ett mindre urval av kurser f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 en Service r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dgivare.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 xml:space="preserve">Reservdelsavdelningen 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ett mindre urval av kurser f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 Reservdelspersonal.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>Ladda ner dokument</w:t>
      </w:r>
      <w:r>
        <w:rPr>
          <w:rFonts w:hAnsi="Helvetica" w:hint="default"/>
          <w:sz w:val="18"/>
          <w:szCs w:val="18"/>
          <w:rtl w:val="0"/>
          <w:lang w:val="sv-SE"/>
        </w:rPr>
        <w:t xml:space="preserve"> – </w:t>
      </w:r>
      <w:r>
        <w:rPr>
          <w:rFonts w:ascii="Helvetica"/>
          <w:sz w:val="18"/>
          <w:szCs w:val="18"/>
          <w:rtl w:val="0"/>
          <w:lang w:val="sv-SE"/>
        </w:rPr>
        <w:t>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filer och material som kan vara av v</w:t>
      </w:r>
      <w:r>
        <w:rPr>
          <w:rFonts w:hAnsi="Helvetica" w:hint="default"/>
          <w:sz w:val="18"/>
          <w:szCs w:val="18"/>
          <w:rtl w:val="0"/>
          <w:lang w:val="sv-SE"/>
        </w:rPr>
        <w:t>ä</w:t>
      </w:r>
      <w:r>
        <w:rPr>
          <w:rFonts w:ascii="Helvetica"/>
          <w:sz w:val="18"/>
          <w:szCs w:val="18"/>
          <w:rtl w:val="0"/>
          <w:lang w:val="sv-SE"/>
        </w:rPr>
        <w:t xml:space="preserve">rde. </w:t>
      </w:r>
    </w:p>
    <w:p>
      <w:pPr>
        <w:pStyle w:val="List Paragraph"/>
        <w:numPr>
          <w:ilvl w:val="1"/>
          <w:numId w:val="5"/>
        </w:numPr>
        <w:tabs>
          <w:tab w:val="num" w:pos="1520"/>
          <w:tab w:val="clear" w:pos="1440"/>
        </w:tabs>
        <w:bidi w:val="0"/>
        <w:ind w:left="1520" w:right="0" w:hanging="440"/>
        <w:jc w:val="left"/>
        <w:rPr>
          <w:rFonts w:ascii="Helvetica" w:cs="Helvetica" w:hAnsi="Helvetica" w:eastAsia="Helvetica"/>
          <w:position w:val="0"/>
          <w:sz w:val="18"/>
          <w:szCs w:val="18"/>
          <w:rtl w:val="0"/>
        </w:rPr>
      </w:pPr>
      <w:r>
        <w:rPr>
          <w:rFonts w:ascii="Helvetica"/>
          <w:sz w:val="18"/>
          <w:szCs w:val="18"/>
          <w:rtl w:val="0"/>
          <w:lang w:val="sv-SE"/>
        </w:rPr>
        <w:t xml:space="preserve">Lojalitet </w:t>
      </w:r>
      <w:r>
        <w:rPr>
          <w:rFonts w:hAnsi="Helvetica" w:hint="default"/>
          <w:sz w:val="18"/>
          <w:szCs w:val="18"/>
          <w:rtl w:val="0"/>
          <w:lang w:val="sv-SE"/>
        </w:rPr>
        <w:t>–</w:t>
      </w:r>
      <w:r>
        <w:rPr>
          <w:rFonts w:ascii="Helvetica"/>
          <w:sz w:val="18"/>
          <w:szCs w:val="18"/>
          <w:rtl w:val="0"/>
          <w:lang w:val="sv-SE"/>
        </w:rPr>
        <w:t xml:space="preserve"> inneh</w:t>
      </w:r>
      <w:r>
        <w:rPr>
          <w:rFonts w:hAnsi="Helvetica" w:hint="default"/>
          <w:sz w:val="18"/>
          <w:szCs w:val="18"/>
          <w:rtl w:val="0"/>
          <w:lang w:val="sv-SE"/>
        </w:rPr>
        <w:t>å</w:t>
      </w:r>
      <w:r>
        <w:rPr>
          <w:rFonts w:ascii="Helvetica"/>
          <w:sz w:val="18"/>
          <w:szCs w:val="18"/>
          <w:rtl w:val="0"/>
          <w:lang w:val="sv-SE"/>
        </w:rPr>
        <w:t>ller kursen f</w:t>
      </w:r>
      <w:r>
        <w:rPr>
          <w:rFonts w:hAnsi="Helvetica" w:hint="default"/>
          <w:sz w:val="18"/>
          <w:szCs w:val="18"/>
          <w:rtl w:val="0"/>
          <w:lang w:val="sv-SE"/>
        </w:rPr>
        <w:t>ö</w:t>
      </w:r>
      <w:r>
        <w:rPr>
          <w:rFonts w:ascii="Helvetica"/>
          <w:sz w:val="18"/>
          <w:szCs w:val="18"/>
          <w:rtl w:val="0"/>
          <w:lang w:val="sv-SE"/>
        </w:rPr>
        <w:t>r Saab Automobile Parts Lojalitetsverktyg.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Alla Saab anst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llda b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 genomg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 xml:space="preserve"> v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 xml:space="preserve">r nya Introduktionsutbildning </w:t>
      </w:r>
    </w:p>
    <w:p>
      <w:pPr>
        <w:pStyle w:val="List Paragraph"/>
        <w:numPr>
          <w:ilvl w:val="1"/>
          <w:numId w:val="7"/>
        </w:numPr>
        <w:tabs>
          <w:tab w:val="num" w:pos="1476"/>
          <w:tab w:val="clear" w:pos="1440"/>
        </w:tabs>
        <w:bidi w:val="0"/>
        <w:ind w:left="147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G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 xml:space="preserve">till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kategorin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Saab Introduktion</w:t>
      </w:r>
      <w:r>
        <w:rPr>
          <w:rFonts w:ascii="Helvetica"/>
          <w:sz w:val="20"/>
          <w:szCs w:val="20"/>
          <w:rtl w:val="0"/>
          <w:lang w:val="sv-SE"/>
        </w:rPr>
        <w:t xml:space="preserve"> och v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lj 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Starta web kursen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N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r Introduktionskursen 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klar s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>v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ljer du den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kategori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sz w:val="20"/>
          <w:szCs w:val="20"/>
          <w:rtl w:val="0"/>
          <w:lang w:val="sv-SE"/>
        </w:rPr>
        <w:t>d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kurser finns som r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 ditt arbetsomr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de eller inneh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ller de kurser som du som Saab anst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lld/ansvarig beh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ver.</w:t>
      </w:r>
    </w:p>
    <w:p>
      <w:pPr>
        <w:pStyle w:val="List Paragraph"/>
        <w:numPr>
          <w:ilvl w:val="1"/>
          <w:numId w:val="7"/>
        </w:numPr>
        <w:tabs>
          <w:tab w:val="num" w:pos="1476"/>
          <w:tab w:val="clear" w:pos="1440"/>
        </w:tabs>
        <w:bidi w:val="0"/>
        <w:ind w:left="147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 xml:space="preserve">I din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kategori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sz w:val="20"/>
          <w:szCs w:val="20"/>
          <w:rtl w:val="0"/>
          <w:lang w:val="sv-SE"/>
        </w:rPr>
        <w:t>v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 xml:space="preserve">ljer du 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Visa kurser</w:t>
      </w:r>
      <w:r>
        <w:rPr>
          <w:rFonts w:ascii="Helvetica"/>
          <w:sz w:val="20"/>
          <w:szCs w:val="20"/>
          <w:rtl w:val="0"/>
          <w:lang w:val="sv-SE"/>
        </w:rPr>
        <w:t xml:space="preserve"> och du ser nu alla kurser som finns tillg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ngliga</w:t>
      </w:r>
    </w:p>
    <w:p>
      <w:pPr>
        <w:pStyle w:val="List Paragraph"/>
        <w:numPr>
          <w:ilvl w:val="1"/>
          <w:numId w:val="7"/>
        </w:numPr>
        <w:tabs>
          <w:tab w:val="num" w:pos="1476"/>
          <w:tab w:val="clear" w:pos="1440"/>
        </w:tabs>
        <w:bidi w:val="0"/>
        <w:ind w:left="1476" w:right="0" w:hanging="396"/>
        <w:jc w:val="left"/>
        <w:rPr>
          <w:rFonts w:ascii="Helvetica" w:cs="Helvetica" w:hAnsi="Helvetica" w:eastAsia="Helvetica"/>
          <w:b w:val="1"/>
          <w:bCs w:val="1"/>
          <w:position w:val="0"/>
          <w:sz w:val="20"/>
          <w:szCs w:val="20"/>
          <w:rtl w:val="0"/>
        </w:rPr>
      </w:pP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>Klicka p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 xml:space="preserve">Starta webkurs 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>och genomf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>ö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>r kursen</w:t>
      </w:r>
    </w:p>
    <w:p>
      <w:pPr>
        <w:pStyle w:val="List Paragraph"/>
        <w:numPr>
          <w:ilvl w:val="1"/>
          <w:numId w:val="9"/>
        </w:numPr>
        <w:tabs>
          <w:tab w:val="num" w:pos="1440"/>
          <w:tab w:val="clear" w:pos="1407"/>
        </w:tabs>
        <w:bidi w:val="0"/>
        <w:ind w:left="1440" w:right="0" w:hanging="360"/>
        <w:jc w:val="left"/>
        <w:rPr>
          <w:rFonts w:ascii="Helvetica" w:cs="Helvetica" w:hAnsi="Helvetica" w:eastAsia="Helvetica"/>
          <w:b w:val="1"/>
          <w:bCs w:val="1"/>
          <w:position w:val="0"/>
          <w:rtl w:val="0"/>
          <w:lang w:val="en-US"/>
        </w:rPr>
      </w:pP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 xml:space="preserve">Vissa kurser 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>ä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 xml:space="preserve">r inte klara 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>ä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 xml:space="preserve">nnu. 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>D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>ä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>r st</w:t>
      </w:r>
      <w:r>
        <w:rPr>
          <w:rFonts w:hAnsi="Helvetica" w:hint="default"/>
          <w:b w:val="0"/>
          <w:bCs w:val="0"/>
          <w:sz w:val="20"/>
          <w:szCs w:val="20"/>
          <w:rtl w:val="0"/>
          <w:lang w:val="sv-SE"/>
        </w:rPr>
        <w:t>å</w:t>
      </w:r>
      <w:r>
        <w:rPr>
          <w:rFonts w:ascii="Helvetica"/>
          <w:b w:val="0"/>
          <w:bCs w:val="0"/>
          <w:sz w:val="20"/>
          <w:szCs w:val="20"/>
          <w:rtl w:val="0"/>
          <w:lang w:val="sv-SE"/>
        </w:rPr>
        <w:t xml:space="preserve">r det: </w:t>
      </w:r>
      <w:r>
        <w:rPr>
          <w:rFonts w:ascii="Helvetica"/>
          <w:b w:val="1"/>
          <w:bCs w:val="1"/>
          <w:sz w:val="20"/>
          <w:szCs w:val="20"/>
          <w:rtl w:val="0"/>
          <w:lang w:val="sv-SE"/>
        </w:rPr>
        <w:t>This course is not yet available</w:t>
      </w:r>
    </w:p>
    <w:p>
      <w:pPr>
        <w:pStyle w:val="List Paragraph"/>
        <w:numPr>
          <w:ilvl w:val="1"/>
          <w:numId w:val="9"/>
        </w:numPr>
        <w:tabs>
          <w:tab w:val="num" w:pos="1440"/>
          <w:tab w:val="clear" w:pos="1407"/>
        </w:tabs>
        <w:bidi w:val="0"/>
        <w:ind w:left="1440" w:right="0" w:hanging="360"/>
        <w:jc w:val="left"/>
        <w:rPr>
          <w:rFonts w:ascii="Helvetica" w:cs="Helvetica" w:hAnsi="Helvetica" w:eastAsia="Helvetica"/>
          <w:position w:val="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 xml:space="preserve">En kurs som inte 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r p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b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rjad har en r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d markering.</w:t>
      </w:r>
    </w:p>
    <w:p>
      <w:pPr>
        <w:pStyle w:val="List Paragraph"/>
        <w:numPr>
          <w:ilvl w:val="1"/>
          <w:numId w:val="9"/>
        </w:numPr>
        <w:tabs>
          <w:tab w:val="num" w:pos="1440"/>
          <w:tab w:val="clear" w:pos="1407"/>
        </w:tabs>
        <w:bidi w:val="0"/>
        <w:ind w:left="1440" w:right="0" w:hanging="360"/>
        <w:jc w:val="left"/>
        <w:rPr>
          <w:rFonts w:ascii="Helvetica" w:cs="Helvetica" w:hAnsi="Helvetica" w:eastAsia="Helvetica"/>
          <w:position w:val="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En kurs som du startat men inte avslutat har en gul markering</w:t>
      </w:r>
    </w:p>
    <w:p>
      <w:pPr>
        <w:pStyle w:val="List Paragraph"/>
        <w:numPr>
          <w:ilvl w:val="1"/>
          <w:numId w:val="9"/>
        </w:numPr>
        <w:tabs>
          <w:tab w:val="num" w:pos="1440"/>
          <w:tab w:val="clear" w:pos="1407"/>
        </w:tabs>
        <w:bidi w:val="0"/>
        <w:ind w:left="1440" w:right="0" w:hanging="360"/>
        <w:jc w:val="left"/>
        <w:rPr>
          <w:rFonts w:ascii="Helvetica" w:cs="Helvetica" w:hAnsi="Helvetica" w:eastAsia="Helvetica"/>
          <w:position w:val="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>En kurs du har genomf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rt f</w:t>
      </w:r>
      <w:r>
        <w:rPr>
          <w:rFonts w:hAnsi="Helvetica" w:hint="default"/>
          <w:sz w:val="20"/>
          <w:szCs w:val="20"/>
          <w:rtl w:val="0"/>
          <w:lang w:val="sv-SE"/>
        </w:rPr>
        <w:t>å</w:t>
      </w:r>
      <w:r>
        <w:rPr>
          <w:rFonts w:ascii="Helvetica"/>
          <w:sz w:val="20"/>
          <w:szCs w:val="20"/>
          <w:rtl w:val="0"/>
          <w:lang w:val="sv-SE"/>
        </w:rPr>
        <w:t>r en gr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n markering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 xml:space="preserve">Alla kurser du startar upp kommer att lagras under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Mina Kurser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sz w:val="20"/>
          <w:szCs w:val="20"/>
          <w:rtl w:val="0"/>
          <w:lang w:val="sv-SE"/>
        </w:rPr>
        <w:t>h</w:t>
      </w:r>
      <w:r>
        <w:rPr>
          <w:rFonts w:hAnsi="Helvetica" w:hint="default"/>
          <w:sz w:val="20"/>
          <w:szCs w:val="20"/>
          <w:rtl w:val="0"/>
          <w:lang w:val="sv-SE"/>
        </w:rPr>
        <w:t>ö</w:t>
      </w:r>
      <w:r>
        <w:rPr>
          <w:rFonts w:ascii="Helvetica"/>
          <w:sz w:val="20"/>
          <w:szCs w:val="20"/>
          <w:rtl w:val="0"/>
          <w:lang w:val="sv-SE"/>
        </w:rPr>
        <w:t>gst upp p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å </w:t>
      </w:r>
      <w:r>
        <w:rPr>
          <w:rFonts w:ascii="Helvetica"/>
          <w:sz w:val="20"/>
          <w:szCs w:val="20"/>
          <w:rtl w:val="0"/>
          <w:lang w:val="sv-SE"/>
        </w:rPr>
        <w:t xml:space="preserve">sidan </w:t>
      </w:r>
    </w:p>
    <w:p>
      <w:pPr>
        <w:pStyle w:val="List Paragraph"/>
        <w:numPr>
          <w:ilvl w:val="0"/>
          <w:numId w:val="3"/>
        </w:numPr>
        <w:tabs>
          <w:tab w:val="num" w:pos="756"/>
          <w:tab w:val="clear" w:pos="720"/>
        </w:tabs>
        <w:bidi w:val="0"/>
        <w:ind w:left="756" w:right="0" w:hanging="396"/>
        <w:jc w:val="left"/>
        <w:rPr>
          <w:rFonts w:ascii="Helvetica" w:cs="Helvetica" w:hAnsi="Helvetica" w:eastAsia="Helvetica"/>
          <w:position w:val="0"/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sv-SE"/>
        </w:rPr>
        <w:t xml:space="preserve">Under </w:t>
      </w:r>
      <w:r>
        <w:rPr>
          <w:rFonts w:hAnsi="Helvetica" w:hint="default"/>
          <w:sz w:val="20"/>
          <w:szCs w:val="20"/>
          <w:rtl w:val="0"/>
          <w:lang w:val="sv-SE"/>
        </w:rPr>
        <w:t>”</w:t>
      </w:r>
      <w:r>
        <w:rPr>
          <w:rFonts w:ascii="Helvetica"/>
          <w:sz w:val="20"/>
          <w:szCs w:val="20"/>
          <w:rtl w:val="0"/>
          <w:lang w:val="sv-SE"/>
        </w:rPr>
        <w:t>Min Profil</w:t>
      </w:r>
      <w:r>
        <w:rPr>
          <w:rFonts w:hAnsi="Helvetica" w:hint="default"/>
          <w:sz w:val="20"/>
          <w:szCs w:val="20"/>
          <w:rtl w:val="0"/>
          <w:lang w:val="sv-SE"/>
        </w:rPr>
        <w:t xml:space="preserve">” </w:t>
      </w:r>
      <w:r>
        <w:rPr>
          <w:rFonts w:ascii="Helvetica"/>
          <w:sz w:val="20"/>
          <w:szCs w:val="20"/>
          <w:rtl w:val="0"/>
          <w:lang w:val="sv-SE"/>
        </w:rPr>
        <w:t xml:space="preserve">kan du 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ndra dina personliga inst</w:t>
      </w:r>
      <w:r>
        <w:rPr>
          <w:rFonts w:hAnsi="Helvetica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llningar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  <w:lang w:val="sv-SE"/>
        </w:rPr>
        <w:t>Lycka till med utbildningen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/>
          <w:sz w:val="20"/>
          <w:szCs w:val="20"/>
          <w:rtl w:val="0"/>
        </w:rPr>
        <w:t>H</w:t>
      </w:r>
      <w:r>
        <w:rPr>
          <w:rFonts w:ascii="Arial Unicode MS" w:cs="Arial Unicode MS" w:hAnsi="Trebuchet MS" w:eastAsia="Arial Unicode MS" w:hint="default"/>
          <w:sz w:val="20"/>
          <w:szCs w:val="20"/>
          <w:rtl w:val="0"/>
          <w:lang w:val="sv-SE"/>
        </w:rPr>
        <w:t>ä</w:t>
      </w:r>
      <w:r>
        <w:rPr>
          <w:rFonts w:ascii="Helvetica"/>
          <w:sz w:val="20"/>
          <w:szCs w:val="20"/>
          <w:rtl w:val="0"/>
          <w:lang w:val="sv-SE"/>
        </w:rPr>
        <w:t>lsningar</w:t>
      </w:r>
    </w:p>
    <w:p>
      <w:pPr>
        <w:pStyle w:val="Body"/>
      </w:pPr>
      <w:r>
        <w:rPr>
          <w:rFonts w:ascii="Helvetica"/>
          <w:sz w:val="20"/>
          <w:szCs w:val="20"/>
          <w:rtl w:val="0"/>
          <w:lang w:val="nl-NL"/>
        </w:rPr>
        <w:t>Saab Academy</w:t>
      </w:r>
      <w:r>
        <w:rPr>
          <w:rFonts w:ascii="Helvetica" w:cs="Helvetica" w:hAnsi="Helvetica" w:eastAsia="Helvetica"/>
          <w:sz w:val="20"/>
          <w:szCs w:val="20"/>
        </w:rPr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tabs>
          <w:tab w:val="num" w:pos="1380"/>
          <w:tab w:val="clear" w:pos="0"/>
        </w:tabs>
        <w:ind w:left="138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tabs>
          <w:tab w:val="num" w:pos="1380"/>
          <w:tab w:val="clear" w:pos="0"/>
        </w:tabs>
        <w:ind w:left="138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color w:val="000000"/>
        <w:position w:val="0"/>
        <w:sz w:val="20"/>
        <w:szCs w:val="20"/>
      </w:rPr>
    </w:lvl>
  </w:abstractNum>
  <w:abstractNum w:abstractNumId="3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630"/>
          <w:tab w:val="clear" w:pos="0"/>
        </w:tabs>
        <w:ind w:left="63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1">
      <w:start w:val="1"/>
      <w:numFmt w:val="lowerLetter"/>
      <w:suff w:val="tab"/>
      <w:lvlText w:val="%2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position w:val="0"/>
        <w:sz w:val="18"/>
        <w:szCs w:val="18"/>
      </w:rPr>
    </w:lvl>
    <w:lvl w:ilvl="2">
      <w:start w:val="1"/>
      <w:numFmt w:val="lowerRoman"/>
      <w:suff w:val="tab"/>
      <w:lvlText w:val="%3."/>
      <w:lvlJc w:val="left"/>
      <w:pPr>
        <w:tabs>
          <w:tab w:val="num" w:pos="2086"/>
          <w:tab w:val="clear" w:pos="0"/>
        </w:tabs>
        <w:ind w:left="2086" w:hanging="222"/>
      </w:pPr>
      <w:rPr>
        <w:rFonts w:ascii="Helvetica" w:cs="Helvetica" w:hAnsi="Helvetica" w:eastAsia="Helvetica"/>
        <w:position w:val="0"/>
        <w:sz w:val="18"/>
        <w:szCs w:val="18"/>
      </w:rPr>
    </w:lvl>
    <w:lvl w:ilvl="3">
      <w:start w:val="1"/>
      <w:numFmt w:val="decimal"/>
      <w:suff w:val="tab"/>
      <w:lvlText w:val="%4."/>
      <w:lvlJc w:val="left"/>
      <w:pPr>
        <w:tabs>
          <w:tab w:val="num" w:pos="2790"/>
          <w:tab w:val="clear" w:pos="0"/>
        </w:tabs>
        <w:ind w:left="279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4">
      <w:start w:val="1"/>
      <w:numFmt w:val="lowerLetter"/>
      <w:suff w:val="tab"/>
      <w:lvlText w:val="%5."/>
      <w:lvlJc w:val="left"/>
      <w:pPr>
        <w:tabs>
          <w:tab w:val="num" w:pos="3510"/>
          <w:tab w:val="clear" w:pos="0"/>
        </w:tabs>
        <w:ind w:left="351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5">
      <w:start w:val="1"/>
      <w:numFmt w:val="lowerRoman"/>
      <w:suff w:val="tab"/>
      <w:lvlText w:val="%6."/>
      <w:lvlJc w:val="left"/>
      <w:pPr>
        <w:tabs>
          <w:tab w:val="num" w:pos="4246"/>
          <w:tab w:val="clear" w:pos="0"/>
        </w:tabs>
        <w:ind w:left="4246" w:hanging="222"/>
      </w:pPr>
      <w:rPr>
        <w:rFonts w:ascii="Helvetica" w:cs="Helvetica" w:hAnsi="Helvetica" w:eastAsia="Helvetica"/>
        <w:position w:val="0"/>
        <w:sz w:val="18"/>
        <w:szCs w:val="18"/>
      </w:rPr>
    </w:lvl>
    <w:lvl w:ilvl="6">
      <w:start w:val="1"/>
      <w:numFmt w:val="decimal"/>
      <w:suff w:val="tab"/>
      <w:lvlText w:val="%7."/>
      <w:lvlJc w:val="left"/>
      <w:pPr>
        <w:tabs>
          <w:tab w:val="num" w:pos="4950"/>
          <w:tab w:val="clear" w:pos="0"/>
        </w:tabs>
        <w:ind w:left="495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7">
      <w:start w:val="1"/>
      <w:numFmt w:val="lowerLetter"/>
      <w:suff w:val="tab"/>
      <w:lvlText w:val="%8."/>
      <w:lvlJc w:val="left"/>
      <w:pPr>
        <w:tabs>
          <w:tab w:val="num" w:pos="5670"/>
          <w:tab w:val="clear" w:pos="0"/>
        </w:tabs>
        <w:ind w:left="567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8">
      <w:start w:val="1"/>
      <w:numFmt w:val="lowerRoman"/>
      <w:suff w:val="tab"/>
      <w:lvlText w:val="%9."/>
      <w:lvlJc w:val="left"/>
      <w:pPr>
        <w:tabs>
          <w:tab w:val="num" w:pos="6406"/>
          <w:tab w:val="clear" w:pos="0"/>
        </w:tabs>
        <w:ind w:left="6406" w:hanging="222"/>
      </w:pPr>
      <w:rPr>
        <w:rFonts w:ascii="Helvetica" w:cs="Helvetica" w:hAnsi="Helvetica" w:eastAsia="Helvetica"/>
        <w:position w:val="0"/>
        <w:sz w:val="18"/>
        <w:szCs w:val="18"/>
      </w:rPr>
    </w:lvl>
  </w:abstractNum>
  <w:abstractNum w:abstractNumId="4">
    <w:multiLevelType w:val="multilevel"/>
    <w:styleLink w:val="List 1"/>
    <w:lvl w:ilvl="0">
      <w:start w:val="1"/>
      <w:numFmt w:val="decimal"/>
      <w:suff w:val="tab"/>
      <w:lvlText w:val="%1."/>
      <w:lvlJc w:val="left"/>
      <w:pPr>
        <w:tabs>
          <w:tab w:val="num" w:pos="630"/>
          <w:tab w:val="clear" w:pos="0"/>
        </w:tabs>
        <w:ind w:left="63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1">
      <w:start w:val="1"/>
      <w:numFmt w:val="lowerLetter"/>
      <w:suff w:val="tab"/>
      <w:lvlText w:val="%2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position w:val="0"/>
        <w:sz w:val="18"/>
        <w:szCs w:val="18"/>
      </w:rPr>
    </w:lvl>
    <w:lvl w:ilvl="2">
      <w:start w:val="1"/>
      <w:numFmt w:val="lowerRoman"/>
      <w:suff w:val="tab"/>
      <w:lvlText w:val="%3."/>
      <w:lvlJc w:val="left"/>
      <w:pPr>
        <w:tabs>
          <w:tab w:val="num" w:pos="2086"/>
          <w:tab w:val="clear" w:pos="0"/>
        </w:tabs>
        <w:ind w:left="2086" w:hanging="222"/>
      </w:pPr>
      <w:rPr>
        <w:rFonts w:ascii="Helvetica" w:cs="Helvetica" w:hAnsi="Helvetica" w:eastAsia="Helvetica"/>
        <w:position w:val="0"/>
        <w:sz w:val="18"/>
        <w:szCs w:val="18"/>
      </w:rPr>
    </w:lvl>
    <w:lvl w:ilvl="3">
      <w:start w:val="1"/>
      <w:numFmt w:val="decimal"/>
      <w:suff w:val="tab"/>
      <w:lvlText w:val="%4."/>
      <w:lvlJc w:val="left"/>
      <w:pPr>
        <w:tabs>
          <w:tab w:val="num" w:pos="2790"/>
          <w:tab w:val="clear" w:pos="0"/>
        </w:tabs>
        <w:ind w:left="279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4">
      <w:start w:val="1"/>
      <w:numFmt w:val="lowerLetter"/>
      <w:suff w:val="tab"/>
      <w:lvlText w:val="%5."/>
      <w:lvlJc w:val="left"/>
      <w:pPr>
        <w:tabs>
          <w:tab w:val="num" w:pos="3510"/>
          <w:tab w:val="clear" w:pos="0"/>
        </w:tabs>
        <w:ind w:left="351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5">
      <w:start w:val="1"/>
      <w:numFmt w:val="lowerRoman"/>
      <w:suff w:val="tab"/>
      <w:lvlText w:val="%6."/>
      <w:lvlJc w:val="left"/>
      <w:pPr>
        <w:tabs>
          <w:tab w:val="num" w:pos="4246"/>
          <w:tab w:val="clear" w:pos="0"/>
        </w:tabs>
        <w:ind w:left="4246" w:hanging="222"/>
      </w:pPr>
      <w:rPr>
        <w:rFonts w:ascii="Helvetica" w:cs="Helvetica" w:hAnsi="Helvetica" w:eastAsia="Helvetica"/>
        <w:position w:val="0"/>
        <w:sz w:val="18"/>
        <w:szCs w:val="18"/>
      </w:rPr>
    </w:lvl>
    <w:lvl w:ilvl="6">
      <w:start w:val="1"/>
      <w:numFmt w:val="decimal"/>
      <w:suff w:val="tab"/>
      <w:lvlText w:val="%7."/>
      <w:lvlJc w:val="left"/>
      <w:pPr>
        <w:tabs>
          <w:tab w:val="num" w:pos="4950"/>
          <w:tab w:val="clear" w:pos="0"/>
        </w:tabs>
        <w:ind w:left="495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7">
      <w:start w:val="1"/>
      <w:numFmt w:val="lowerLetter"/>
      <w:suff w:val="tab"/>
      <w:lvlText w:val="%8."/>
      <w:lvlJc w:val="left"/>
      <w:pPr>
        <w:tabs>
          <w:tab w:val="num" w:pos="5670"/>
          <w:tab w:val="clear" w:pos="0"/>
        </w:tabs>
        <w:ind w:left="5670" w:hanging="270"/>
      </w:pPr>
      <w:rPr>
        <w:rFonts w:ascii="Helvetica" w:cs="Helvetica" w:hAnsi="Helvetica" w:eastAsia="Helvetica"/>
        <w:position w:val="0"/>
        <w:sz w:val="18"/>
        <w:szCs w:val="18"/>
      </w:rPr>
    </w:lvl>
    <w:lvl w:ilvl="8">
      <w:start w:val="1"/>
      <w:numFmt w:val="lowerRoman"/>
      <w:suff w:val="tab"/>
      <w:lvlText w:val="%9."/>
      <w:lvlJc w:val="left"/>
      <w:pPr>
        <w:tabs>
          <w:tab w:val="num" w:pos="6406"/>
          <w:tab w:val="clear" w:pos="0"/>
        </w:tabs>
        <w:ind w:left="6406" w:hanging="222"/>
      </w:pPr>
      <w:rPr>
        <w:rFonts w:ascii="Helvetica" w:cs="Helvetica" w:hAnsi="Helvetica" w:eastAsia="Helvetica"/>
        <w:position w:val="0"/>
        <w:sz w:val="18"/>
        <w:szCs w:val="18"/>
      </w:rPr>
    </w:lvl>
  </w:abstractNum>
  <w:abstractNum w:abstractNumId="5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660"/>
          <w:tab w:val="clear" w:pos="0"/>
        </w:tabs>
        <w:ind w:left="66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position w:val="0"/>
        <w:sz w:val="20"/>
        <w:szCs w:val="20"/>
      </w:rPr>
    </w:lvl>
  </w:abstractNum>
  <w:abstractNum w:abstractNumId="6">
    <w:multiLevelType w:val="multilevel"/>
    <w:styleLink w:val="List 2"/>
    <w:lvl w:ilvl="0">
      <w:start w:val="1"/>
      <w:numFmt w:val="decimal"/>
      <w:suff w:val="tab"/>
      <w:lvlText w:val="%1."/>
      <w:lvlJc w:val="left"/>
      <w:pPr>
        <w:tabs>
          <w:tab w:val="num" w:pos="660"/>
          <w:tab w:val="clear" w:pos="0"/>
        </w:tabs>
        <w:ind w:left="66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position w:val="0"/>
        <w:sz w:val="20"/>
        <w:szCs w:val="20"/>
      </w:rPr>
    </w:lvl>
  </w:abstractNum>
  <w:abstractNum w:abstractNumId="7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660"/>
          <w:tab w:val="clear" w:pos="0"/>
        </w:tabs>
        <w:ind w:left="66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tabs>
          <w:tab w:val="num" w:pos="1407"/>
          <w:tab w:val="clear" w:pos="0"/>
        </w:tabs>
        <w:ind w:left="1407" w:hanging="327"/>
      </w:pPr>
      <w:rPr>
        <w:rFonts w:ascii="Helvetica" w:cs="Helvetica" w:hAnsi="Helvetica" w:eastAsia="Helvetica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position w:val="0"/>
        <w:sz w:val="20"/>
        <w:szCs w:val="20"/>
      </w:rPr>
    </w:lvl>
  </w:abstractNum>
  <w:abstractNum w:abstractNumId="8">
    <w:multiLevelType w:val="multilevel"/>
    <w:styleLink w:val="List 3"/>
    <w:lvl w:ilvl="0">
      <w:start w:val="1"/>
      <w:numFmt w:val="decimal"/>
      <w:suff w:val="tab"/>
      <w:lvlText w:val="%1."/>
      <w:lvlJc w:val="left"/>
      <w:pPr>
        <w:tabs>
          <w:tab w:val="num" w:pos="660"/>
          <w:tab w:val="clear" w:pos="0"/>
        </w:tabs>
        <w:ind w:left="66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1">
      <w:start w:val="3"/>
      <w:numFmt w:val="lowerLetter"/>
      <w:suff w:val="tab"/>
      <w:lvlText w:val="%2."/>
      <w:lvlJc w:val="left"/>
      <w:pPr>
        <w:tabs>
          <w:tab w:val="num" w:pos="1407"/>
          <w:tab w:val="clear" w:pos="0"/>
        </w:tabs>
        <w:ind w:left="1407" w:hanging="327"/>
      </w:pPr>
      <w:rPr>
        <w:rFonts w:ascii="Helvetica" w:cs="Helvetica" w:hAnsi="Helvetica" w:eastAsia="Helvetica"/>
        <w:position w:val="0"/>
        <w:sz w:val="20"/>
        <w:szCs w:val="20"/>
      </w:rPr>
    </w:lvl>
    <w:lvl w:ilvl="2">
      <w:start w:val="1"/>
      <w:numFmt w:val="lowerRoman"/>
      <w:suff w:val="tab"/>
      <w:lvlText w:val="%3."/>
      <w:lvlJc w:val="left"/>
      <w:pPr>
        <w:tabs>
          <w:tab w:val="num" w:pos="2111"/>
          <w:tab w:val="clear" w:pos="0"/>
        </w:tabs>
        <w:ind w:left="211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3">
      <w:start w:val="1"/>
      <w:numFmt w:val="decimal"/>
      <w:suff w:val="tab"/>
      <w:lvlText w:val="%4."/>
      <w:lvlJc w:val="left"/>
      <w:pPr>
        <w:tabs>
          <w:tab w:val="num" w:pos="2820"/>
          <w:tab w:val="clear" w:pos="0"/>
        </w:tabs>
        <w:ind w:left="282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4">
      <w:start w:val="1"/>
      <w:numFmt w:val="lowerLetter"/>
      <w:suff w:val="tab"/>
      <w:lvlText w:val="%5."/>
      <w:lvlJc w:val="left"/>
      <w:pPr>
        <w:tabs>
          <w:tab w:val="num" w:pos="3540"/>
          <w:tab w:val="clear" w:pos="0"/>
        </w:tabs>
        <w:ind w:left="354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5">
      <w:start w:val="1"/>
      <w:numFmt w:val="lowerRoman"/>
      <w:suff w:val="tab"/>
      <w:lvlText w:val="%6."/>
      <w:lvlJc w:val="left"/>
      <w:pPr>
        <w:tabs>
          <w:tab w:val="num" w:pos="4271"/>
          <w:tab w:val="clear" w:pos="0"/>
        </w:tabs>
        <w:ind w:left="4271" w:hanging="247"/>
      </w:pPr>
      <w:rPr>
        <w:rFonts w:ascii="Helvetica" w:cs="Helvetica" w:hAnsi="Helvetica" w:eastAsia="Helvetica"/>
        <w:position w:val="0"/>
        <w:sz w:val="20"/>
        <w:szCs w:val="20"/>
      </w:rPr>
    </w:lvl>
    <w:lvl w:ilvl="6">
      <w:start w:val="1"/>
      <w:numFmt w:val="decimal"/>
      <w:suff w:val="tab"/>
      <w:lvlText w:val="%7."/>
      <w:lvlJc w:val="left"/>
      <w:pPr>
        <w:tabs>
          <w:tab w:val="num" w:pos="4980"/>
          <w:tab w:val="clear" w:pos="0"/>
        </w:tabs>
        <w:ind w:left="498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7">
      <w:start w:val="1"/>
      <w:numFmt w:val="lowerLetter"/>
      <w:suff w:val="tab"/>
      <w:lvlText w:val="%8."/>
      <w:lvlJc w:val="left"/>
      <w:pPr>
        <w:tabs>
          <w:tab w:val="num" w:pos="5700"/>
          <w:tab w:val="clear" w:pos="0"/>
        </w:tabs>
        <w:ind w:left="5700" w:hanging="300"/>
      </w:pPr>
      <w:rPr>
        <w:rFonts w:ascii="Helvetica" w:cs="Helvetica" w:hAnsi="Helvetica" w:eastAsia="Helvetica"/>
        <w:position w:val="0"/>
        <w:sz w:val="20"/>
        <w:szCs w:val="20"/>
      </w:rPr>
    </w:lvl>
    <w:lvl w:ilvl="8">
      <w:start w:val="1"/>
      <w:numFmt w:val="lowerRoman"/>
      <w:suff w:val="tab"/>
      <w:lvlText w:val="%9."/>
      <w:lvlJc w:val="left"/>
      <w:pPr>
        <w:tabs>
          <w:tab w:val="num" w:pos="6431"/>
          <w:tab w:val="clear" w:pos="0"/>
        </w:tabs>
        <w:ind w:left="6431" w:hanging="247"/>
      </w:pPr>
      <w:rPr>
        <w:rFonts w:ascii="Helvetica" w:cs="Helvetica" w:hAnsi="Helvetica" w:eastAsia="Helvetica"/>
        <w:position w:val="0"/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1304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Trebuchet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sv-SE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Trebuchet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sv-SE"/>
    </w:rPr>
  </w:style>
  <w:style w:type="character" w:styleId="Link">
    <w:name w:val="Link"/>
    <w:rPr>
      <w:color w:val="0000ff"/>
      <w:u w:val="single" w:color="0000ff"/>
    </w:rPr>
  </w:style>
  <w:style w:type="character" w:styleId="Hyperlink.0">
    <w:name w:val="Hyperlink.0"/>
    <w:basedOn w:val="Link"/>
    <w:next w:val="Hyperlink.0"/>
    <w:rPr>
      <w:rFonts w:ascii="Helvetica" w:cs="Helvetica" w:hAnsi="Helvetica" w:eastAsia="Helvetica"/>
      <w:b w:val="1"/>
      <w:bCs w:val="1"/>
      <w:color w:val="0000bf"/>
      <w:sz w:val="20"/>
      <w:szCs w:val="20"/>
      <w:u w:color="0000bf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  <w:style w:type="numbering" w:styleId="List 1">
    <w:name w:val="List 1"/>
    <w:basedOn w:val="Imported Style 1"/>
    <w:next w:val="List 1"/>
    <w:pPr>
      <w:numPr>
        <w:numId w:val="4"/>
      </w:numPr>
    </w:pPr>
  </w:style>
  <w:style w:type="numbering" w:styleId="List 2">
    <w:name w:val="List 2"/>
    <w:basedOn w:val="Imported Style 1"/>
    <w:next w:val="List 2"/>
    <w:pPr>
      <w:numPr>
        <w:numId w:val="6"/>
      </w:numPr>
    </w:pPr>
  </w:style>
  <w:style w:type="numbering" w:styleId="List 3">
    <w:name w:val="List 3"/>
    <w:basedOn w:val="Imported Style 1"/>
    <w:next w:val="List 3"/>
    <w:pPr>
      <w:numPr>
        <w:numId w:val="8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saabparts.learning.nu/" TargetMode="External"/><Relationship Id="rId5" Type="http://schemas.openxmlformats.org/officeDocument/2006/relationships/header" Target="header.xml"/><Relationship Id="rId6" Type="http://schemas.openxmlformats.org/officeDocument/2006/relationships/footer" Target="footer.xml"/><Relationship Id="rId7" Type="http://schemas.openxmlformats.org/officeDocument/2006/relationships/numbering" Target="numbering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