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67173DA9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  <w:lang w:val="en-US" w:eastAsia="en-US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052837">
        <w:rPr>
          <w:rFonts w:ascii="Courier" w:hAnsi="Courier"/>
          <w:color w:val="48545D"/>
          <w:sz w:val="16"/>
          <w:szCs w:val="16"/>
        </w:rPr>
        <w:t>2017.08.29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984D69" w:rsidRDefault="00F71855" w:rsidP="00CE6DFD">
      <w:pPr>
        <w:pStyle w:val="Heading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  <w:lang w:val="en-US"/>
        </w:rPr>
      </w:pPr>
      <w:r w:rsidRPr="00984D69">
        <w:rPr>
          <w:rFonts w:cs="Arial"/>
          <w:color w:val="269CEB"/>
          <w:sz w:val="44"/>
          <w:szCs w:val="44"/>
          <w:lang w:val="en-US"/>
        </w:rPr>
        <w:t xml:space="preserve">Saab Original </w:t>
      </w:r>
      <w:r w:rsidR="00E030C8" w:rsidRPr="00984D69">
        <w:rPr>
          <w:rFonts w:cs="Arial"/>
          <w:color w:val="269CEB"/>
          <w:sz w:val="44"/>
          <w:szCs w:val="44"/>
          <w:lang w:val="en-US"/>
        </w:rPr>
        <w:t xml:space="preserve">Parts Information </w:t>
      </w:r>
      <w:r w:rsidR="00D62950" w:rsidRPr="00984D69">
        <w:rPr>
          <w:rFonts w:cs="Arial"/>
          <w:color w:val="269CEB"/>
          <w:sz w:val="44"/>
          <w:szCs w:val="44"/>
          <w:lang w:val="en-US"/>
        </w:rPr>
        <w:t>Update</w:t>
      </w:r>
      <w:r w:rsidR="00E030C8" w:rsidRPr="00984D69">
        <w:rPr>
          <w:rFonts w:cs="Arial"/>
          <w:color w:val="269CEB"/>
          <w:sz w:val="44"/>
          <w:szCs w:val="44"/>
          <w:lang w:val="en-US"/>
        </w:rPr>
        <w:tab/>
        <w:t xml:space="preserve"> </w:t>
      </w:r>
    </w:p>
    <w:p w14:paraId="1382036B" w14:textId="77777777" w:rsidR="00615FA9" w:rsidRPr="00984D69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  <w:lang w:val="en-US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50D92528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052837">
        <w:rPr>
          <w:rFonts w:cs="Arial"/>
          <w:color w:val="48545D"/>
          <w:szCs w:val="20"/>
          <w:lang w:val="en-US"/>
        </w:rPr>
        <w:tab/>
        <w:t>17-03</w:t>
      </w:r>
      <w:r w:rsidR="00E62FD1">
        <w:rPr>
          <w:rFonts w:cs="Arial"/>
          <w:color w:val="48545D"/>
          <w:szCs w:val="20"/>
          <w:lang w:val="en-US"/>
        </w:rPr>
        <w:t>-06</w:t>
      </w:r>
    </w:p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7D50E791" w:rsidR="00E030C8" w:rsidRDefault="00052837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Engine start switch for 9-5 MY10-11</w:t>
      </w:r>
    </w:p>
    <w:p w14:paraId="40BC3C1B" w14:textId="77777777" w:rsidR="00385521" w:rsidRPr="000B3160" w:rsidRDefault="00385521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1C545961" w14:textId="4AC9F880" w:rsidR="00385521" w:rsidRDefault="00052837" w:rsidP="00D50352">
      <w:pPr>
        <w:spacing w:line="276" w:lineRule="auto"/>
        <w:rPr>
          <w:rFonts w:eastAsia="Times New Roman" w:cs="Arial"/>
          <w:color w:val="auto"/>
          <w:lang w:val="en-US"/>
        </w:rPr>
      </w:pPr>
      <w:r>
        <w:rPr>
          <w:rFonts w:eastAsia="Times New Roman" w:cs="Arial"/>
          <w:color w:val="auto"/>
          <w:lang w:val="en-US"/>
        </w:rPr>
        <w:t>12768560 is out of stock. We have same switch but with blue illumination light, instead of green.</w:t>
      </w:r>
    </w:p>
    <w:p w14:paraId="5B6024B6" w14:textId="77777777" w:rsidR="00052837" w:rsidRPr="00907938" w:rsidRDefault="00052837" w:rsidP="00052837">
      <w:pPr>
        <w:spacing w:line="276" w:lineRule="auto"/>
        <w:rPr>
          <w:rFonts w:cs="Arial"/>
          <w:szCs w:val="20"/>
          <w:lang w:val="en-US"/>
        </w:rPr>
      </w:pPr>
      <w:r>
        <w:rPr>
          <w:rFonts w:eastAsia="Times New Roman" w:cs="Arial"/>
          <w:color w:val="auto"/>
          <w:lang w:val="en-US"/>
        </w:rPr>
        <w:t xml:space="preserve">Please order on new part number 95480111. </w:t>
      </w:r>
      <w:r>
        <w:rPr>
          <w:rFonts w:cs="Arial"/>
          <w:szCs w:val="20"/>
          <w:lang w:val="en-US"/>
        </w:rPr>
        <w:t xml:space="preserve">See EPC, using old part number for complete information. Portal is updated. </w:t>
      </w:r>
    </w:p>
    <w:p w14:paraId="414F3279" w14:textId="3C1B84C8" w:rsidR="00052837" w:rsidRDefault="00052837" w:rsidP="00D50352">
      <w:pPr>
        <w:spacing w:line="276" w:lineRule="auto"/>
        <w:rPr>
          <w:rFonts w:eastAsia="Times New Roman" w:cs="Arial"/>
          <w:color w:val="auto"/>
          <w:lang w:val="en-US"/>
        </w:rPr>
      </w:pPr>
      <w:bookmarkStart w:id="0" w:name="_GoBack"/>
      <w:bookmarkEnd w:id="0"/>
    </w:p>
    <w:p w14:paraId="7F4CCB29" w14:textId="0F3713A0" w:rsidR="007E60D7" w:rsidRDefault="007E60D7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</w:p>
    <w:p w14:paraId="4EF8926D" w14:textId="31164D5E" w:rsidR="002F3E2D" w:rsidRDefault="002F3E2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</w:p>
    <w:p w14:paraId="3FA2ECF6" w14:textId="77777777" w:rsidR="002F3E2D" w:rsidRPr="00CB7F07" w:rsidRDefault="002F3E2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</w:p>
    <w:p w14:paraId="2F77F311" w14:textId="47EF84CD" w:rsidR="00394E98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27B48FCB" w14:textId="6DC99F39" w:rsidR="00394E98" w:rsidRPr="00A72180" w:rsidRDefault="00052837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noProof/>
          <w:lang w:val="en-US" w:eastAsia="en-US"/>
        </w:rPr>
        <w:drawing>
          <wp:inline distT="0" distB="0" distL="0" distR="0" wp14:anchorId="6AEE3508" wp14:editId="54712203">
            <wp:extent cx="1914525" cy="1598667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18543" cy="1602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87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84"/>
        <w:gridCol w:w="1114"/>
        <w:gridCol w:w="965"/>
        <w:gridCol w:w="970"/>
      </w:tblGrid>
      <w:tr w:rsidR="00171ABF" w:rsidRPr="007E60D7" w14:paraId="2551969E" w14:textId="70CB4339" w:rsidTr="00CC11B5">
        <w:trPr>
          <w:trHeight w:val="317"/>
        </w:trPr>
        <w:tc>
          <w:tcPr>
            <w:tcW w:w="5684" w:type="dxa"/>
            <w:vAlign w:val="center"/>
          </w:tcPr>
          <w:p w14:paraId="40B61BB4" w14:textId="4E15F91D" w:rsidR="00171ABF" w:rsidRPr="00D6595E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14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965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97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</w:tbl>
    <w:p w14:paraId="5BC8B5E1" w14:textId="77777777" w:rsidR="00D50352" w:rsidRDefault="00D50352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2D970BC4" w14:textId="77777777" w:rsidR="00D50352" w:rsidRDefault="00D50352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411ED4D7" w14:textId="77777777" w:rsidR="00D50352" w:rsidRDefault="00D50352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3C7263B4" w14:textId="68695CBA" w:rsidR="00D50352" w:rsidRDefault="00D50352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2D1730BA" w14:textId="6DB50B49" w:rsidR="002F3E2D" w:rsidRDefault="002F3E2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557EE6CE" w14:textId="77777777" w:rsidR="002F3E2D" w:rsidRDefault="002F3E2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298676EF" w14:textId="77777777" w:rsidR="00D50352" w:rsidRDefault="00D50352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2E714A8E" w14:textId="0B67D5EC" w:rsidR="00857045" w:rsidRDefault="00A3726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  <w:lang w:val="en-US" w:eastAsia="en-US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8CE809D" wp14:editId="266AA15D">
                <wp:simplePos x="0" y="0"/>
                <wp:positionH relativeFrom="column">
                  <wp:posOffset>0</wp:posOffset>
                </wp:positionH>
                <wp:positionV relativeFrom="paragraph">
                  <wp:posOffset>450850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2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3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12021E3" w14:textId="48C3EDFD" w:rsidR="00A37263" w:rsidRPr="009019B8" w:rsidRDefault="00A37263" w:rsidP="00A37263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CA0345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CE809D" id="Grupp 14" o:spid="_x0000_s1026" style="position:absolute;margin-left:0;margin-top:35.5pt;width:437.6pt;height:18.3pt;z-index:251660288;mso-width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14:paraId="112021E3" w14:textId="48C3EDFD" w:rsidR="00A37263" w:rsidRPr="009019B8" w:rsidRDefault="00A37263" w:rsidP="00A37263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CA0345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857045" w:rsidSect="000B3160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F153B2" w14:textId="77777777" w:rsidR="002970FC" w:rsidRDefault="002970FC" w:rsidP="00B84C33">
      <w:r>
        <w:separator/>
      </w:r>
    </w:p>
  </w:endnote>
  <w:endnote w:type="continuationSeparator" w:id="0">
    <w:p w14:paraId="7D1274AB" w14:textId="77777777" w:rsidR="002970FC" w:rsidRDefault="002970FC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Footer"/>
    </w:pPr>
    <w:r>
      <w:rPr>
        <w:noProof/>
        <w:lang w:val="en-US" w:eastAsia="en-US"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Footer"/>
    </w:pPr>
  </w:p>
  <w:p w14:paraId="296BC6C5" w14:textId="77777777" w:rsidR="00D74F14" w:rsidRDefault="00D74F14">
    <w:pPr>
      <w:pStyle w:val="Footer"/>
    </w:pPr>
  </w:p>
  <w:p w14:paraId="26B545EA" w14:textId="77777777" w:rsidR="00D74F14" w:rsidRDefault="00D74F14">
    <w:pPr>
      <w:pStyle w:val="Footer"/>
    </w:pPr>
  </w:p>
  <w:p w14:paraId="1347ED64" w14:textId="77777777" w:rsidR="00D74F14" w:rsidRDefault="00D74F14">
    <w:pPr>
      <w:pStyle w:val="Footer"/>
    </w:pPr>
  </w:p>
  <w:p w14:paraId="496ABE77" w14:textId="77777777" w:rsidR="00D74F14" w:rsidRDefault="00D74F14">
    <w:pPr>
      <w:pStyle w:val="Footer"/>
    </w:pPr>
    <w:r>
      <w:rPr>
        <w:noProof/>
        <w:lang w:val="en-US" w:eastAsia="en-US"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Footer"/>
    </w:pPr>
  </w:p>
  <w:p w14:paraId="36A937B5" w14:textId="77777777" w:rsidR="00D74F14" w:rsidRDefault="00D74F1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Footer"/>
    </w:pPr>
    <w:r>
      <w:rPr>
        <w:noProof/>
        <w:lang w:val="en-US" w:eastAsia="en-US"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A7E1F7" w14:textId="77777777" w:rsidR="002970FC" w:rsidRDefault="002970FC" w:rsidP="00B84C33">
      <w:r>
        <w:separator/>
      </w:r>
    </w:p>
  </w:footnote>
  <w:footnote w:type="continuationSeparator" w:id="0">
    <w:p w14:paraId="1D28A2A5" w14:textId="77777777" w:rsidR="002970FC" w:rsidRDefault="002970FC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Header"/>
    </w:pPr>
  </w:p>
  <w:p w14:paraId="130100FF" w14:textId="77777777" w:rsidR="00D74F14" w:rsidRDefault="00D74F14">
    <w:pPr>
      <w:pStyle w:val="Header"/>
    </w:pPr>
  </w:p>
  <w:p w14:paraId="288FED7C" w14:textId="77777777" w:rsidR="00D74F14" w:rsidRDefault="00D74F14">
    <w:pPr>
      <w:pStyle w:val="Header"/>
    </w:pPr>
  </w:p>
  <w:p w14:paraId="34968663" w14:textId="77777777" w:rsidR="00D74F14" w:rsidRDefault="00D74F14">
    <w:pPr>
      <w:pStyle w:val="Header"/>
    </w:pPr>
  </w:p>
  <w:p w14:paraId="0DAE63BA" w14:textId="77777777" w:rsidR="00D74F14" w:rsidRDefault="00D74F14">
    <w:pPr>
      <w:pStyle w:val="Header"/>
    </w:pPr>
  </w:p>
  <w:p w14:paraId="76348F4A" w14:textId="77777777" w:rsidR="00D74F14" w:rsidRDefault="00D74F14">
    <w:pPr>
      <w:pStyle w:val="Header"/>
    </w:pPr>
  </w:p>
  <w:p w14:paraId="5969F6FA" w14:textId="77777777" w:rsidR="00D74F14" w:rsidRDefault="00D74F14">
    <w:pPr>
      <w:pStyle w:val="Header"/>
    </w:pPr>
  </w:p>
  <w:p w14:paraId="5134C0A4" w14:textId="77777777" w:rsidR="00D74F14" w:rsidRDefault="00D74F1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Header"/>
    </w:pPr>
  </w:p>
  <w:p w14:paraId="45366F71" w14:textId="77777777" w:rsidR="00D74F14" w:rsidRDefault="00D74F14">
    <w:pPr>
      <w:pStyle w:val="Header"/>
    </w:pPr>
  </w:p>
  <w:p w14:paraId="545E0F13" w14:textId="77777777" w:rsidR="00D74F14" w:rsidRDefault="00D74F14">
    <w:pPr>
      <w:pStyle w:val="Header"/>
    </w:pPr>
  </w:p>
  <w:p w14:paraId="3775419E" w14:textId="77777777" w:rsidR="00D74F14" w:rsidRDefault="00D74F14">
    <w:pPr>
      <w:pStyle w:val="Header"/>
    </w:pPr>
  </w:p>
  <w:p w14:paraId="28630B96" w14:textId="77777777" w:rsidR="00D74F14" w:rsidRDefault="00D74F14">
    <w:pPr>
      <w:pStyle w:val="Header"/>
    </w:pPr>
  </w:p>
  <w:p w14:paraId="7AC05460" w14:textId="77777777" w:rsidR="00D74F14" w:rsidRDefault="00D74F14">
    <w:pPr>
      <w:pStyle w:val="Header"/>
    </w:pPr>
  </w:p>
  <w:p w14:paraId="3F71F3BE" w14:textId="77777777" w:rsidR="00D74F14" w:rsidRDefault="00D74F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1304"/>
  <w:hyphenationZone w:val="425"/>
  <w:evenAndOddHeaders/>
  <w:characterSpacingControl w:val="doNotCompress"/>
  <w:hdrShapeDefaults>
    <o:shapedefaults v:ext="edit" spidmax="16385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1717A"/>
    <w:rsid w:val="00021445"/>
    <w:rsid w:val="00026FCC"/>
    <w:rsid w:val="00043386"/>
    <w:rsid w:val="000506C8"/>
    <w:rsid w:val="00052837"/>
    <w:rsid w:val="00052E01"/>
    <w:rsid w:val="00054DF7"/>
    <w:rsid w:val="000747B1"/>
    <w:rsid w:val="00081140"/>
    <w:rsid w:val="000A348A"/>
    <w:rsid w:val="000B3160"/>
    <w:rsid w:val="000E3979"/>
    <w:rsid w:val="00105C5B"/>
    <w:rsid w:val="00114BBC"/>
    <w:rsid w:val="00142816"/>
    <w:rsid w:val="001457E4"/>
    <w:rsid w:val="00155093"/>
    <w:rsid w:val="00171ABF"/>
    <w:rsid w:val="001977DF"/>
    <w:rsid w:val="001A005F"/>
    <w:rsid w:val="001A3E4F"/>
    <w:rsid w:val="001B7B7A"/>
    <w:rsid w:val="001C1CE2"/>
    <w:rsid w:val="001E0D11"/>
    <w:rsid w:val="001E40BA"/>
    <w:rsid w:val="001F64A6"/>
    <w:rsid w:val="0021556F"/>
    <w:rsid w:val="00224611"/>
    <w:rsid w:val="002312CA"/>
    <w:rsid w:val="00231DC4"/>
    <w:rsid w:val="002333A2"/>
    <w:rsid w:val="00240361"/>
    <w:rsid w:val="002647D2"/>
    <w:rsid w:val="00266612"/>
    <w:rsid w:val="00295D00"/>
    <w:rsid w:val="002970FC"/>
    <w:rsid w:val="002A46C5"/>
    <w:rsid w:val="002A4B75"/>
    <w:rsid w:val="002E7B4E"/>
    <w:rsid w:val="002F1AC3"/>
    <w:rsid w:val="002F3E2D"/>
    <w:rsid w:val="00301B7E"/>
    <w:rsid w:val="00344419"/>
    <w:rsid w:val="003445BE"/>
    <w:rsid w:val="00346538"/>
    <w:rsid w:val="00346F55"/>
    <w:rsid w:val="0034712F"/>
    <w:rsid w:val="003762DB"/>
    <w:rsid w:val="00383B62"/>
    <w:rsid w:val="00385521"/>
    <w:rsid w:val="00394E98"/>
    <w:rsid w:val="003A2BA8"/>
    <w:rsid w:val="003C29A4"/>
    <w:rsid w:val="003C5C0A"/>
    <w:rsid w:val="003E5502"/>
    <w:rsid w:val="003E68E3"/>
    <w:rsid w:val="003F13ED"/>
    <w:rsid w:val="003F5518"/>
    <w:rsid w:val="00405010"/>
    <w:rsid w:val="004158EB"/>
    <w:rsid w:val="0041737F"/>
    <w:rsid w:val="004402B7"/>
    <w:rsid w:val="00460677"/>
    <w:rsid w:val="004640E3"/>
    <w:rsid w:val="00467257"/>
    <w:rsid w:val="00484752"/>
    <w:rsid w:val="00487D25"/>
    <w:rsid w:val="00490748"/>
    <w:rsid w:val="004925F5"/>
    <w:rsid w:val="00496C0A"/>
    <w:rsid w:val="004B3EE8"/>
    <w:rsid w:val="004C0BAD"/>
    <w:rsid w:val="004C2286"/>
    <w:rsid w:val="004E6FF9"/>
    <w:rsid w:val="005040BA"/>
    <w:rsid w:val="005101EC"/>
    <w:rsid w:val="005124C2"/>
    <w:rsid w:val="005158D7"/>
    <w:rsid w:val="00552D8D"/>
    <w:rsid w:val="00557E2F"/>
    <w:rsid w:val="00591174"/>
    <w:rsid w:val="00595434"/>
    <w:rsid w:val="005B21A6"/>
    <w:rsid w:val="005C2C19"/>
    <w:rsid w:val="005C65A6"/>
    <w:rsid w:val="005E39CD"/>
    <w:rsid w:val="00615FA9"/>
    <w:rsid w:val="00623A2E"/>
    <w:rsid w:val="006257FA"/>
    <w:rsid w:val="0062757F"/>
    <w:rsid w:val="00636268"/>
    <w:rsid w:val="006722C5"/>
    <w:rsid w:val="00684E03"/>
    <w:rsid w:val="006A1573"/>
    <w:rsid w:val="006A3B63"/>
    <w:rsid w:val="006B33F3"/>
    <w:rsid w:val="006C300F"/>
    <w:rsid w:val="006E489E"/>
    <w:rsid w:val="006F29FD"/>
    <w:rsid w:val="007155B7"/>
    <w:rsid w:val="007352B3"/>
    <w:rsid w:val="00760245"/>
    <w:rsid w:val="0076406F"/>
    <w:rsid w:val="00772046"/>
    <w:rsid w:val="007732F1"/>
    <w:rsid w:val="0079094C"/>
    <w:rsid w:val="007B0EAE"/>
    <w:rsid w:val="007B2F37"/>
    <w:rsid w:val="007C10AE"/>
    <w:rsid w:val="007C18AF"/>
    <w:rsid w:val="007C5A47"/>
    <w:rsid w:val="007E06EB"/>
    <w:rsid w:val="007E0CBF"/>
    <w:rsid w:val="007E60D7"/>
    <w:rsid w:val="007E7D69"/>
    <w:rsid w:val="008036CD"/>
    <w:rsid w:val="008059D1"/>
    <w:rsid w:val="00807C7A"/>
    <w:rsid w:val="00816ECE"/>
    <w:rsid w:val="00822DB7"/>
    <w:rsid w:val="008301B0"/>
    <w:rsid w:val="008329B5"/>
    <w:rsid w:val="00856D08"/>
    <w:rsid w:val="00857045"/>
    <w:rsid w:val="008611BB"/>
    <w:rsid w:val="00870050"/>
    <w:rsid w:val="00872700"/>
    <w:rsid w:val="00883970"/>
    <w:rsid w:val="00884339"/>
    <w:rsid w:val="008946EE"/>
    <w:rsid w:val="008964B0"/>
    <w:rsid w:val="008C2A1C"/>
    <w:rsid w:val="008C7E72"/>
    <w:rsid w:val="008E130C"/>
    <w:rsid w:val="009019B8"/>
    <w:rsid w:val="00911861"/>
    <w:rsid w:val="009314B8"/>
    <w:rsid w:val="00932C7E"/>
    <w:rsid w:val="009466C5"/>
    <w:rsid w:val="00950662"/>
    <w:rsid w:val="009542CF"/>
    <w:rsid w:val="00962680"/>
    <w:rsid w:val="00967660"/>
    <w:rsid w:val="00984D69"/>
    <w:rsid w:val="009851E8"/>
    <w:rsid w:val="009876D9"/>
    <w:rsid w:val="00994849"/>
    <w:rsid w:val="009A0134"/>
    <w:rsid w:val="009F3994"/>
    <w:rsid w:val="009F5DE3"/>
    <w:rsid w:val="009F7D86"/>
    <w:rsid w:val="00A06312"/>
    <w:rsid w:val="00A252E6"/>
    <w:rsid w:val="00A37263"/>
    <w:rsid w:val="00A37408"/>
    <w:rsid w:val="00A4104E"/>
    <w:rsid w:val="00A4782F"/>
    <w:rsid w:val="00A640DE"/>
    <w:rsid w:val="00A72180"/>
    <w:rsid w:val="00A871DB"/>
    <w:rsid w:val="00AA41C2"/>
    <w:rsid w:val="00AB2EDE"/>
    <w:rsid w:val="00AC12C4"/>
    <w:rsid w:val="00AC1DFB"/>
    <w:rsid w:val="00AC21B7"/>
    <w:rsid w:val="00AC44FB"/>
    <w:rsid w:val="00AD723C"/>
    <w:rsid w:val="00AE181E"/>
    <w:rsid w:val="00AE4E8C"/>
    <w:rsid w:val="00B005C9"/>
    <w:rsid w:val="00B157F7"/>
    <w:rsid w:val="00B228F7"/>
    <w:rsid w:val="00B235F6"/>
    <w:rsid w:val="00B5284C"/>
    <w:rsid w:val="00B71C54"/>
    <w:rsid w:val="00B71D8B"/>
    <w:rsid w:val="00B84C33"/>
    <w:rsid w:val="00B85F00"/>
    <w:rsid w:val="00B879A4"/>
    <w:rsid w:val="00B93884"/>
    <w:rsid w:val="00B979C9"/>
    <w:rsid w:val="00BB316B"/>
    <w:rsid w:val="00BB7E1C"/>
    <w:rsid w:val="00BC0897"/>
    <w:rsid w:val="00BC1357"/>
    <w:rsid w:val="00BC2E48"/>
    <w:rsid w:val="00BC793B"/>
    <w:rsid w:val="00BE7C67"/>
    <w:rsid w:val="00BF7A29"/>
    <w:rsid w:val="00C0518E"/>
    <w:rsid w:val="00C204CA"/>
    <w:rsid w:val="00C355A9"/>
    <w:rsid w:val="00C4437C"/>
    <w:rsid w:val="00C505C3"/>
    <w:rsid w:val="00C55D0E"/>
    <w:rsid w:val="00C75D34"/>
    <w:rsid w:val="00CA0345"/>
    <w:rsid w:val="00CB7F07"/>
    <w:rsid w:val="00CC11B5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50352"/>
    <w:rsid w:val="00D62950"/>
    <w:rsid w:val="00D64122"/>
    <w:rsid w:val="00D6595E"/>
    <w:rsid w:val="00D74F14"/>
    <w:rsid w:val="00D94902"/>
    <w:rsid w:val="00D96B9B"/>
    <w:rsid w:val="00DA0CFF"/>
    <w:rsid w:val="00DB3D2D"/>
    <w:rsid w:val="00DC4B68"/>
    <w:rsid w:val="00DE1C85"/>
    <w:rsid w:val="00E0145B"/>
    <w:rsid w:val="00E030C8"/>
    <w:rsid w:val="00E040E6"/>
    <w:rsid w:val="00E155CB"/>
    <w:rsid w:val="00E16C7E"/>
    <w:rsid w:val="00E3297E"/>
    <w:rsid w:val="00E3785E"/>
    <w:rsid w:val="00E474ED"/>
    <w:rsid w:val="00E51098"/>
    <w:rsid w:val="00E62BEB"/>
    <w:rsid w:val="00E62FD1"/>
    <w:rsid w:val="00E70822"/>
    <w:rsid w:val="00E74FD7"/>
    <w:rsid w:val="00E80FA3"/>
    <w:rsid w:val="00E86174"/>
    <w:rsid w:val="00E87F39"/>
    <w:rsid w:val="00E90747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F163A0"/>
    <w:rsid w:val="00F240AB"/>
    <w:rsid w:val="00F337F1"/>
    <w:rsid w:val="00F4192A"/>
    <w:rsid w:val="00F45F82"/>
    <w:rsid w:val="00F50527"/>
    <w:rsid w:val="00F62F30"/>
    <w:rsid w:val="00F71231"/>
    <w:rsid w:val="00F71855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6385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B2CA5261-0885-4FD0-A395-F77E398E1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C33"/>
  </w:style>
  <w:style w:type="paragraph" w:styleId="Footer">
    <w:name w:val="footer"/>
    <w:basedOn w:val="Normal"/>
    <w:link w:val="Foot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4C33"/>
  </w:style>
  <w:style w:type="paragraph" w:styleId="BalloonText">
    <w:name w:val="Balloon Text"/>
    <w:basedOn w:val="Normal"/>
    <w:link w:val="Balloon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Emphasis">
    <w:name w:val="Emphasis"/>
    <w:basedOn w:val="DefaultParagraphFon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leGrid">
    <w:name w:val="Table Grid"/>
    <w:basedOn w:val="TableNorma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">
    <w:name w:val="Medium Shading 1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5">
    <w:name w:val="Light List Accent 5"/>
    <w:basedOn w:val="TableNorma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E820759-7F47-4554-8D7B-EE3810B82C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Meetmasters Sweden AB</Company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Per Gustafsson</cp:lastModifiedBy>
  <cp:revision>3</cp:revision>
  <cp:lastPrinted>2015-10-05T12:33:00Z</cp:lastPrinted>
  <dcterms:created xsi:type="dcterms:W3CDTF">2017-08-29T10:43:00Z</dcterms:created>
  <dcterms:modified xsi:type="dcterms:W3CDTF">2017-08-29T10:52:00Z</dcterms:modified>
</cp:coreProperties>
</file>