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685A42B" w14:textId="7AA10DD8" w:rsidR="003C5C0A" w:rsidRPr="009019B8" w:rsidRDefault="003E68E3" w:rsidP="00CE6DFD">
      <w:pPr>
        <w:pStyle w:val="Platsochdatum"/>
        <w:tabs>
          <w:tab w:val="left" w:pos="1134"/>
          <w:tab w:val="left" w:pos="2410"/>
          <w:tab w:val="left" w:pos="3119"/>
          <w:tab w:val="left" w:pos="5812"/>
        </w:tabs>
        <w:rPr>
          <w:rFonts w:ascii="Courier" w:hAnsi="Courier"/>
          <w:color w:val="48545D"/>
          <w:sz w:val="16"/>
          <w:szCs w:val="16"/>
        </w:rPr>
      </w:pPr>
      <w:bookmarkStart w:id="0" w:name="_GoBack"/>
      <w:bookmarkEnd w:id="0"/>
      <w:r w:rsidRPr="009F5DE3">
        <w:rPr>
          <w:rFonts w:ascii="Courier" w:hAnsi="Courier"/>
          <w:noProof/>
          <w:color w:val="48545D"/>
          <w:sz w:val="16"/>
          <w:szCs w:val="16"/>
        </w:rPr>
        <w:drawing>
          <wp:anchor distT="0" distB="0" distL="114300" distR="114300" simplePos="0" relativeHeight="251654144" behindDoc="1" locked="0" layoutInCell="1" allowOverlap="1" wp14:anchorId="4B7C3FD8" wp14:editId="2F999273">
            <wp:simplePos x="0" y="0"/>
            <wp:positionH relativeFrom="column">
              <wp:posOffset>4114800</wp:posOffset>
            </wp:positionH>
            <wp:positionV relativeFrom="paragraph">
              <wp:posOffset>-278342</wp:posOffset>
            </wp:positionV>
            <wp:extent cx="1268643" cy="466596"/>
            <wp:effectExtent l="0" t="0" r="1905" b="0"/>
            <wp:wrapNone/>
            <wp:docPr id="10" name="Bildobjekt 10" descr="Macintosh HD:Users:peterlundell:Desktop:Saab-Origina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cintosh HD:Users:peterlundell:Desktop:Saab-Original.pn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268643" cy="466596"/>
                    </a:xfrm>
                    <a:prstGeom prst="rect">
                      <a:avLst/>
                    </a:prstGeom>
                    <a:noFill/>
                    <a:ln>
                      <a:noFill/>
                    </a:ln>
                    <a:extLst>
                      <a:ext uri="{FAA26D3D-D897-4be2-8F04-BA451C77F1D7}">
                        <ma14:placeholder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pic:spPr>
                </pic:pic>
              </a:graphicData>
            </a:graphic>
            <wp14:sizeRelH relativeFrom="page">
              <wp14:pctWidth>0</wp14:pctWidth>
            </wp14:sizeRelH>
            <wp14:sizeRelV relativeFrom="page">
              <wp14:pctHeight>0</wp14:pctHeight>
            </wp14:sizeRelV>
          </wp:anchor>
        </w:drawing>
      </w:r>
      <w:r w:rsidR="001457E4" w:rsidRPr="009019B8">
        <w:rPr>
          <w:rFonts w:ascii="Courier" w:hAnsi="Courier"/>
          <w:color w:val="48545D"/>
          <w:sz w:val="16"/>
          <w:szCs w:val="16"/>
        </w:rPr>
        <w:t>Nyköping/Trollhättan</w:t>
      </w:r>
      <w:r w:rsidR="003C5C0A" w:rsidRPr="009019B8">
        <w:rPr>
          <w:rFonts w:ascii="Courier" w:hAnsi="Courier"/>
          <w:color w:val="48545D"/>
          <w:sz w:val="16"/>
          <w:szCs w:val="16"/>
        </w:rPr>
        <w:t xml:space="preserve"> / </w:t>
      </w:r>
      <w:r w:rsidR="00CE688A">
        <w:rPr>
          <w:rFonts w:ascii="Courier" w:hAnsi="Courier"/>
          <w:color w:val="48545D"/>
          <w:sz w:val="16"/>
          <w:szCs w:val="16"/>
        </w:rPr>
        <w:t>2016.09.06</w:t>
      </w:r>
      <w:r w:rsidR="00E95A6F" w:rsidRPr="009019B8">
        <w:rPr>
          <w:rFonts w:ascii="Courier" w:hAnsi="Courier"/>
          <w:color w:val="48545D"/>
          <w:sz w:val="16"/>
          <w:szCs w:val="16"/>
        </w:rPr>
        <w:br/>
      </w:r>
      <w:r w:rsidR="00FD6A11" w:rsidRPr="009019B8">
        <w:rPr>
          <w:rFonts w:ascii="Courier" w:hAnsi="Courier"/>
          <w:color w:val="48545D"/>
          <w:sz w:val="16"/>
          <w:szCs w:val="16"/>
        </w:rPr>
        <w:br/>
      </w:r>
    </w:p>
    <w:p w14:paraId="1C996FC0" w14:textId="7FF355EB" w:rsidR="00E030C8" w:rsidRPr="00C42EA6" w:rsidRDefault="00F71855" w:rsidP="00CE6DFD">
      <w:pPr>
        <w:pStyle w:val="Rubrik1"/>
        <w:tabs>
          <w:tab w:val="left" w:pos="1134"/>
          <w:tab w:val="left" w:pos="2410"/>
          <w:tab w:val="left" w:pos="3119"/>
          <w:tab w:val="left" w:pos="5812"/>
        </w:tabs>
        <w:rPr>
          <w:rFonts w:cs="Arial"/>
          <w:color w:val="269CEB"/>
          <w:sz w:val="44"/>
          <w:szCs w:val="44"/>
        </w:rPr>
      </w:pPr>
      <w:r w:rsidRPr="00C42EA6">
        <w:rPr>
          <w:rFonts w:cs="Arial"/>
          <w:color w:val="269CEB"/>
          <w:sz w:val="44"/>
          <w:szCs w:val="44"/>
        </w:rPr>
        <w:t xml:space="preserve">Saab Original </w:t>
      </w:r>
      <w:r w:rsidR="00E030C8" w:rsidRPr="00C42EA6">
        <w:rPr>
          <w:rFonts w:cs="Arial"/>
          <w:color w:val="269CEB"/>
          <w:sz w:val="44"/>
          <w:szCs w:val="44"/>
        </w:rPr>
        <w:t xml:space="preserve">Parts Information </w:t>
      </w:r>
      <w:proofErr w:type="spellStart"/>
      <w:r w:rsidR="00D62950" w:rsidRPr="00C42EA6">
        <w:rPr>
          <w:rFonts w:cs="Arial"/>
          <w:color w:val="269CEB"/>
          <w:sz w:val="44"/>
          <w:szCs w:val="44"/>
        </w:rPr>
        <w:t>Update</w:t>
      </w:r>
      <w:proofErr w:type="spellEnd"/>
      <w:r w:rsidR="00E030C8" w:rsidRPr="00C42EA6">
        <w:rPr>
          <w:rFonts w:cs="Arial"/>
          <w:color w:val="269CEB"/>
          <w:sz w:val="44"/>
          <w:szCs w:val="44"/>
        </w:rPr>
        <w:tab/>
        <w:t xml:space="preserve"> </w:t>
      </w:r>
    </w:p>
    <w:p w14:paraId="1382036B" w14:textId="77777777" w:rsidR="00615FA9" w:rsidRPr="00C42EA6" w:rsidRDefault="00615FA9" w:rsidP="00CE6DFD">
      <w:pPr>
        <w:tabs>
          <w:tab w:val="left" w:pos="1134"/>
          <w:tab w:val="left" w:pos="2410"/>
          <w:tab w:val="left" w:pos="3119"/>
          <w:tab w:val="left" w:pos="5812"/>
        </w:tabs>
        <w:spacing w:line="276" w:lineRule="auto"/>
        <w:rPr>
          <w:rFonts w:cs="Arial"/>
          <w:b/>
          <w:color w:val="1B2932"/>
          <w:szCs w:val="20"/>
        </w:rPr>
      </w:pPr>
    </w:p>
    <w:p w14:paraId="4560DB70" w14:textId="77777777" w:rsidR="00E030C8" w:rsidRPr="00BC2E48" w:rsidRDefault="00E030C8" w:rsidP="00CE6DFD">
      <w:pPr>
        <w:tabs>
          <w:tab w:val="left" w:pos="1134"/>
          <w:tab w:val="left" w:pos="2410"/>
          <w:tab w:val="left" w:pos="3119"/>
          <w:tab w:val="left" w:pos="5812"/>
        </w:tabs>
        <w:spacing w:line="276" w:lineRule="auto"/>
        <w:rPr>
          <w:rFonts w:cs="Arial"/>
          <w:color w:val="48545D"/>
          <w:szCs w:val="20"/>
          <w:lang w:val="en-US"/>
        </w:rPr>
      </w:pPr>
      <w:r w:rsidRPr="00BC2E48">
        <w:rPr>
          <w:rFonts w:cs="Arial"/>
          <w:b/>
          <w:color w:val="48545D"/>
          <w:szCs w:val="20"/>
          <w:lang w:val="en-US"/>
        </w:rPr>
        <w:t>Valid to:</w:t>
      </w:r>
      <w:r w:rsidRPr="00BC2E48">
        <w:rPr>
          <w:rFonts w:cs="Arial"/>
          <w:color w:val="48545D"/>
          <w:szCs w:val="20"/>
          <w:lang w:val="en-US"/>
        </w:rPr>
        <w:tab/>
        <w:t>Until further notice</w:t>
      </w:r>
    </w:p>
    <w:p w14:paraId="2FCF247E" w14:textId="65B35FE2" w:rsidR="00E030C8" w:rsidRPr="00BC2E48" w:rsidRDefault="00E030C8" w:rsidP="00CE6DFD">
      <w:pPr>
        <w:tabs>
          <w:tab w:val="left" w:pos="1134"/>
          <w:tab w:val="left" w:pos="2410"/>
          <w:tab w:val="left" w:pos="3119"/>
          <w:tab w:val="left" w:pos="5812"/>
        </w:tabs>
        <w:spacing w:line="276" w:lineRule="auto"/>
        <w:rPr>
          <w:rFonts w:cs="Arial"/>
          <w:color w:val="48545D"/>
          <w:szCs w:val="20"/>
          <w:lang w:val="en-US"/>
        </w:rPr>
      </w:pPr>
      <w:r w:rsidRPr="00BC2E48">
        <w:rPr>
          <w:rFonts w:cs="Arial"/>
          <w:b/>
          <w:color w:val="48545D"/>
          <w:szCs w:val="20"/>
          <w:lang w:val="en-US"/>
        </w:rPr>
        <w:t>PI-number:</w:t>
      </w:r>
      <w:r w:rsidR="00E169BB">
        <w:rPr>
          <w:rFonts w:cs="Arial"/>
          <w:color w:val="48545D"/>
          <w:szCs w:val="20"/>
          <w:lang w:val="en-US"/>
        </w:rPr>
        <w:tab/>
        <w:t>16-08-10</w:t>
      </w:r>
    </w:p>
    <w:p w14:paraId="79F021E4" w14:textId="77777777" w:rsidR="00E030C8" w:rsidRPr="00BC2E48" w:rsidRDefault="00E030C8" w:rsidP="00CE6DFD">
      <w:pPr>
        <w:tabs>
          <w:tab w:val="left" w:pos="1134"/>
          <w:tab w:val="left" w:pos="2410"/>
          <w:tab w:val="left" w:pos="3119"/>
          <w:tab w:val="left" w:pos="5812"/>
        </w:tabs>
        <w:spacing w:line="276" w:lineRule="auto"/>
        <w:rPr>
          <w:rFonts w:cs="Arial"/>
          <w:color w:val="48545D"/>
          <w:szCs w:val="20"/>
          <w:lang w:val="en-US"/>
        </w:rPr>
      </w:pPr>
    </w:p>
    <w:p w14:paraId="313E25A1" w14:textId="77777777" w:rsidR="00967660" w:rsidRPr="00BC2E48" w:rsidRDefault="00967660" w:rsidP="00CE6DFD">
      <w:pPr>
        <w:tabs>
          <w:tab w:val="left" w:pos="1134"/>
          <w:tab w:val="left" w:pos="2410"/>
          <w:tab w:val="left" w:pos="3119"/>
          <w:tab w:val="left" w:pos="5812"/>
        </w:tabs>
        <w:spacing w:line="276" w:lineRule="auto"/>
        <w:rPr>
          <w:rFonts w:cs="Arial"/>
          <w:color w:val="48545D"/>
          <w:szCs w:val="20"/>
          <w:lang w:val="en-US"/>
        </w:rPr>
      </w:pPr>
    </w:p>
    <w:p w14:paraId="38813351" w14:textId="69C634E5" w:rsidR="0070228C" w:rsidRDefault="0070228C" w:rsidP="0070228C">
      <w:pPr>
        <w:rPr>
          <w:rFonts w:cs="Arial"/>
          <w:b/>
          <w:lang w:val="en-US"/>
        </w:rPr>
      </w:pPr>
      <w:r w:rsidRPr="003661BE">
        <w:rPr>
          <w:rFonts w:cs="Arial"/>
          <w:b/>
          <w:lang w:val="en-US"/>
        </w:rPr>
        <w:t>Bumper parts for 9-3 and old 9-5</w:t>
      </w:r>
    </w:p>
    <w:p w14:paraId="251EF05B" w14:textId="3C7CAA96" w:rsidR="00502D78" w:rsidRDefault="00502D78" w:rsidP="0070228C">
      <w:pPr>
        <w:rPr>
          <w:rFonts w:cs="Arial"/>
          <w:highlight w:val="yellow"/>
          <w:lang w:val="en-US"/>
        </w:rPr>
      </w:pPr>
      <w:r>
        <w:rPr>
          <w:rFonts w:cs="Arial"/>
          <w:highlight w:val="yellow"/>
          <w:lang w:val="en-US"/>
        </w:rPr>
        <w:t>Ed19 32016143/184/193 will be in stock week 12-13</w:t>
      </w:r>
    </w:p>
    <w:p w14:paraId="053B8709" w14:textId="07955346" w:rsidR="00F3560A" w:rsidRPr="00502D78" w:rsidRDefault="00F3560A" w:rsidP="0070228C">
      <w:pPr>
        <w:rPr>
          <w:rFonts w:cs="Arial"/>
          <w:lang w:val="en-US"/>
        </w:rPr>
      </w:pPr>
      <w:r w:rsidRPr="00502D78">
        <w:rPr>
          <w:rFonts w:cs="Arial"/>
          <w:lang w:val="en-US"/>
        </w:rPr>
        <w:t>Ed18 32016</w:t>
      </w:r>
      <w:r w:rsidR="00781C0F" w:rsidRPr="00502D78">
        <w:rPr>
          <w:rFonts w:cs="Arial"/>
          <w:lang w:val="en-US"/>
        </w:rPr>
        <w:t>157/158</w:t>
      </w:r>
      <w:r w:rsidRPr="00502D78">
        <w:rPr>
          <w:rFonts w:cs="Arial"/>
          <w:lang w:val="en-US"/>
        </w:rPr>
        <w:t xml:space="preserve"> will be in stock in large quantities week 11-12</w:t>
      </w:r>
    </w:p>
    <w:p w14:paraId="76B1EF4B" w14:textId="2C72C7A1" w:rsidR="0057788F" w:rsidRPr="00F3560A" w:rsidRDefault="00620A93" w:rsidP="0070228C">
      <w:pPr>
        <w:rPr>
          <w:rFonts w:cs="Arial"/>
          <w:lang w:val="en-US"/>
        </w:rPr>
      </w:pPr>
      <w:r w:rsidRPr="00F3560A">
        <w:rPr>
          <w:rFonts w:cs="Arial"/>
          <w:lang w:val="en-US"/>
        </w:rPr>
        <w:t xml:space="preserve">Ed17 </w:t>
      </w:r>
      <w:r w:rsidR="00F3560A" w:rsidRPr="00F3560A">
        <w:rPr>
          <w:rFonts w:cs="Arial"/>
          <w:lang w:val="en-US"/>
        </w:rPr>
        <w:t>32016</w:t>
      </w:r>
      <w:r w:rsidRPr="00F3560A">
        <w:rPr>
          <w:rFonts w:cs="Arial"/>
          <w:lang w:val="en-US"/>
        </w:rPr>
        <w:t>161/162</w:t>
      </w:r>
      <w:r w:rsidR="0057788F" w:rsidRPr="00F3560A">
        <w:rPr>
          <w:rFonts w:cs="Arial"/>
          <w:lang w:val="en-US"/>
        </w:rPr>
        <w:t xml:space="preserve"> will </w:t>
      </w:r>
      <w:r w:rsidR="00300BD9" w:rsidRPr="00F3560A">
        <w:rPr>
          <w:rFonts w:cs="Arial"/>
          <w:lang w:val="en-US"/>
        </w:rPr>
        <w:t xml:space="preserve">be in stock in large quantities </w:t>
      </w:r>
      <w:r w:rsidRPr="00F3560A">
        <w:rPr>
          <w:rFonts w:cs="Arial"/>
          <w:lang w:val="en-US"/>
        </w:rPr>
        <w:t>week 10</w:t>
      </w:r>
    </w:p>
    <w:p w14:paraId="73E829ED" w14:textId="56D0009C" w:rsidR="004C2438" w:rsidRPr="004C2438" w:rsidRDefault="004C2438" w:rsidP="0070228C">
      <w:pPr>
        <w:rPr>
          <w:rFonts w:cs="Arial"/>
          <w:lang w:val="en-US"/>
        </w:rPr>
      </w:pPr>
    </w:p>
    <w:p w14:paraId="6C3D7947" w14:textId="04B44C93" w:rsidR="007827F2" w:rsidRDefault="007827F2" w:rsidP="00CE6DFD">
      <w:pPr>
        <w:tabs>
          <w:tab w:val="left" w:pos="1134"/>
          <w:tab w:val="left" w:pos="2410"/>
          <w:tab w:val="left" w:pos="3119"/>
          <w:tab w:val="left" w:pos="5812"/>
        </w:tabs>
        <w:spacing w:line="276" w:lineRule="auto"/>
        <w:rPr>
          <w:rFonts w:eastAsia="Times New Roman" w:cs="Arial"/>
          <w:color w:val="48545D"/>
          <w:lang w:val="en-US"/>
        </w:rPr>
      </w:pPr>
    </w:p>
    <w:p w14:paraId="5C64C628" w14:textId="77777777" w:rsidR="0070228C" w:rsidRPr="003661BE" w:rsidRDefault="0070228C" w:rsidP="0070228C">
      <w:pPr>
        <w:rPr>
          <w:rFonts w:cs="Arial"/>
          <w:b/>
          <w:lang w:val="en-US"/>
        </w:rPr>
      </w:pPr>
      <w:r w:rsidRPr="003661BE">
        <w:rPr>
          <w:rFonts w:cs="Arial"/>
          <w:b/>
          <w:lang w:val="en-US"/>
        </w:rPr>
        <w:t>What can we do in the meantime?</w:t>
      </w:r>
    </w:p>
    <w:p w14:paraId="2112D3DC" w14:textId="77777777" w:rsidR="0070228C" w:rsidRPr="002D2E5E" w:rsidRDefault="0070228C" w:rsidP="0070228C">
      <w:pPr>
        <w:rPr>
          <w:rFonts w:cs="Arial"/>
          <w:u w:val="single"/>
          <w:lang w:val="en-US"/>
        </w:rPr>
      </w:pPr>
      <w:r w:rsidRPr="002D2E5E">
        <w:rPr>
          <w:rFonts w:cs="Arial"/>
          <w:u w:val="single"/>
          <w:lang w:val="en-US"/>
        </w:rPr>
        <w:t>Bumpers in general</w:t>
      </w:r>
    </w:p>
    <w:p w14:paraId="6A5664E7" w14:textId="223AC304" w:rsidR="0070228C" w:rsidRDefault="0070228C" w:rsidP="0070228C">
      <w:pPr>
        <w:rPr>
          <w:rFonts w:cs="Arial"/>
          <w:lang w:val="en-US"/>
        </w:rPr>
      </w:pPr>
      <w:r>
        <w:rPr>
          <w:rFonts w:cs="Arial"/>
          <w:lang w:val="en-US"/>
        </w:rPr>
        <w:t>Front bumpers are normally in 2 variants, with or without headlamp washer. For variants with headlamp washer, the equivalent model without hole for headlamp washer can be used, but the hole must be done manually, see photo below.</w:t>
      </w:r>
    </w:p>
    <w:p w14:paraId="435832C4" w14:textId="77777777" w:rsidR="005D0BCB" w:rsidRDefault="005D0BCB" w:rsidP="0070228C">
      <w:pPr>
        <w:rPr>
          <w:rFonts w:cs="Arial"/>
          <w:lang w:val="en-US"/>
        </w:rPr>
      </w:pPr>
    </w:p>
    <w:p w14:paraId="0F69E4C9" w14:textId="7A24806E" w:rsidR="0070228C" w:rsidRDefault="005D0BCB" w:rsidP="0070228C">
      <w:pPr>
        <w:rPr>
          <w:rFonts w:cs="Arial"/>
          <w:lang w:val="en-US"/>
        </w:rPr>
      </w:pPr>
      <w:r>
        <w:rPr>
          <w:noProof/>
        </w:rPr>
        <w:drawing>
          <wp:inline distT="0" distB="0" distL="0" distR="0" wp14:anchorId="2C0BEA95" wp14:editId="603311B2">
            <wp:extent cx="1397000" cy="94133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stretch>
                      <a:fillRect/>
                    </a:stretch>
                  </pic:blipFill>
                  <pic:spPr>
                    <a:xfrm>
                      <a:off x="0" y="0"/>
                      <a:ext cx="1399726" cy="943172"/>
                    </a:xfrm>
                    <a:prstGeom prst="rect">
                      <a:avLst/>
                    </a:prstGeom>
                  </pic:spPr>
                </pic:pic>
              </a:graphicData>
            </a:graphic>
          </wp:inline>
        </w:drawing>
      </w:r>
    </w:p>
    <w:p w14:paraId="656005AD" w14:textId="2FC6B8A8" w:rsidR="003D17CC" w:rsidRDefault="003D17CC" w:rsidP="0070228C">
      <w:pPr>
        <w:rPr>
          <w:rFonts w:cs="Arial"/>
          <w:lang w:val="en-US"/>
        </w:rPr>
      </w:pPr>
    </w:p>
    <w:p w14:paraId="75A6D3B4" w14:textId="0B03B6CF" w:rsidR="003D17CC" w:rsidRDefault="003D17CC" w:rsidP="0070228C">
      <w:pPr>
        <w:rPr>
          <w:rFonts w:cs="Arial"/>
          <w:lang w:val="en-US"/>
        </w:rPr>
      </w:pPr>
      <w:r>
        <w:rPr>
          <w:rFonts w:cs="Arial"/>
          <w:lang w:val="en-US"/>
        </w:rPr>
        <w:t xml:space="preserve">Rear bumpers, 9-5 MY06-10 and 9-3 MY08-12 have variants for Parking assistance. For variants with Parking assistance, the equivalent model without hole for parking sensors can be used, but the hole must be done </w:t>
      </w:r>
      <w:r w:rsidR="00D72979">
        <w:rPr>
          <w:rFonts w:cs="Arial"/>
          <w:lang w:val="en-US"/>
        </w:rPr>
        <w:t>manually</w:t>
      </w:r>
      <w:r>
        <w:rPr>
          <w:rFonts w:cs="Arial"/>
          <w:lang w:val="en-US"/>
        </w:rPr>
        <w:t xml:space="preserve">. For instructions, see </w:t>
      </w:r>
      <w:proofErr w:type="spellStart"/>
      <w:r w:rsidR="00D72979">
        <w:rPr>
          <w:rFonts w:cs="Arial"/>
          <w:lang w:val="en-US"/>
        </w:rPr>
        <w:t>WebWIS</w:t>
      </w:r>
      <w:proofErr w:type="spellEnd"/>
      <w:r w:rsidR="00D72979">
        <w:rPr>
          <w:rFonts w:cs="Arial"/>
          <w:lang w:val="en-US"/>
        </w:rPr>
        <w:t>, Accessories, Traffic safety system</w:t>
      </w:r>
    </w:p>
    <w:p w14:paraId="5CF94260" w14:textId="77777777" w:rsidR="003D17CC" w:rsidRDefault="003D17CC" w:rsidP="0070228C">
      <w:pPr>
        <w:rPr>
          <w:rFonts w:cs="Arial"/>
          <w:lang w:val="en-US"/>
        </w:rPr>
      </w:pPr>
    </w:p>
    <w:p w14:paraId="61528912" w14:textId="2888C97D" w:rsidR="005D0BCB" w:rsidRDefault="005D0BCB" w:rsidP="0070228C">
      <w:pPr>
        <w:rPr>
          <w:rFonts w:cs="Arial"/>
          <w:lang w:val="en-US"/>
        </w:rPr>
      </w:pPr>
    </w:p>
    <w:p w14:paraId="7BEF86D7" w14:textId="77777777" w:rsidR="0022702D" w:rsidRDefault="0022702D" w:rsidP="0070228C">
      <w:pPr>
        <w:rPr>
          <w:rFonts w:cs="Arial"/>
          <w:u w:val="single"/>
          <w:lang w:val="en-US"/>
        </w:rPr>
      </w:pPr>
    </w:p>
    <w:p w14:paraId="6C7AB7F4" w14:textId="0A6265FE" w:rsidR="0070228C" w:rsidRPr="002D2E5E" w:rsidRDefault="0070228C" w:rsidP="0070228C">
      <w:pPr>
        <w:rPr>
          <w:rFonts w:cs="Arial"/>
          <w:u w:val="single"/>
          <w:lang w:val="en-US"/>
        </w:rPr>
      </w:pPr>
      <w:r w:rsidRPr="002D2E5E">
        <w:rPr>
          <w:rFonts w:cs="Arial"/>
          <w:u w:val="single"/>
          <w:lang w:val="en-US"/>
        </w:rPr>
        <w:t>9-3 MY08-11 front bumper</w:t>
      </w:r>
    </w:p>
    <w:p w14:paraId="3AEFE9AD" w14:textId="13743FB5" w:rsidR="0070228C" w:rsidRDefault="0070228C" w:rsidP="0070228C">
      <w:pPr>
        <w:rPr>
          <w:rFonts w:cs="Arial"/>
          <w:lang w:val="en-US"/>
        </w:rPr>
      </w:pPr>
      <w:r>
        <w:rPr>
          <w:rFonts w:cs="Arial"/>
          <w:lang w:val="en-US"/>
        </w:rPr>
        <w:t>We have two diff</w:t>
      </w:r>
      <w:r w:rsidR="00047814">
        <w:rPr>
          <w:rFonts w:cs="Arial"/>
          <w:lang w:val="en-US"/>
        </w:rPr>
        <w:t>erent Griffin upgrade kits, 3202</w:t>
      </w:r>
      <w:r>
        <w:rPr>
          <w:rFonts w:cs="Arial"/>
          <w:lang w:val="en-US"/>
        </w:rPr>
        <w:t>7510</w:t>
      </w:r>
      <w:r w:rsidR="00047814">
        <w:rPr>
          <w:rFonts w:cs="Arial"/>
          <w:lang w:val="en-US"/>
        </w:rPr>
        <w:t xml:space="preserve"> (with headlamp washer) and 3202</w:t>
      </w:r>
      <w:r w:rsidR="00FA1E62">
        <w:rPr>
          <w:rFonts w:cs="Arial"/>
          <w:lang w:val="en-US"/>
        </w:rPr>
        <w:t xml:space="preserve">7511 (without headlamp washer) which </w:t>
      </w:r>
      <w:r>
        <w:rPr>
          <w:rFonts w:cs="Arial"/>
          <w:lang w:val="en-US"/>
        </w:rPr>
        <w:t xml:space="preserve">can be used instead of the following parts; 32016146/-147/-148/-149/-157/-158. </w:t>
      </w:r>
      <w:r w:rsidR="00417606">
        <w:rPr>
          <w:rFonts w:cs="Arial"/>
          <w:lang w:val="en-US"/>
        </w:rPr>
        <w:t>The</w:t>
      </w:r>
      <w:r>
        <w:rPr>
          <w:rFonts w:cs="Arial"/>
          <w:lang w:val="en-US"/>
        </w:rPr>
        <w:t>s</w:t>
      </w:r>
      <w:r w:rsidR="00417606">
        <w:rPr>
          <w:rFonts w:cs="Arial"/>
          <w:lang w:val="en-US"/>
        </w:rPr>
        <w:t>e</w:t>
      </w:r>
      <w:r>
        <w:rPr>
          <w:rFonts w:cs="Arial"/>
          <w:lang w:val="en-US"/>
        </w:rPr>
        <w:t xml:space="preserve"> </w:t>
      </w:r>
      <w:r w:rsidR="00417606">
        <w:rPr>
          <w:rFonts w:cs="Arial"/>
          <w:lang w:val="en-US"/>
        </w:rPr>
        <w:t>are t</w:t>
      </w:r>
      <w:r>
        <w:rPr>
          <w:rFonts w:cs="Arial"/>
          <w:lang w:val="en-US"/>
        </w:rPr>
        <w:t>he variant</w:t>
      </w:r>
      <w:r w:rsidR="00417606">
        <w:rPr>
          <w:rFonts w:cs="Arial"/>
          <w:lang w:val="en-US"/>
        </w:rPr>
        <w:t>s</w:t>
      </w:r>
      <w:r>
        <w:rPr>
          <w:rFonts w:cs="Arial"/>
          <w:lang w:val="en-US"/>
        </w:rPr>
        <w:t xml:space="preserve"> for MY12, and a complete kit is to be recommended to use.  For kit content</w:t>
      </w:r>
      <w:r w:rsidR="00417606">
        <w:rPr>
          <w:rFonts w:cs="Arial"/>
          <w:lang w:val="en-US"/>
        </w:rPr>
        <w:t>s</w:t>
      </w:r>
      <w:r>
        <w:rPr>
          <w:rFonts w:cs="Arial"/>
          <w:lang w:val="en-US"/>
        </w:rPr>
        <w:t xml:space="preserve"> and photo see below. </w:t>
      </w:r>
    </w:p>
    <w:p w14:paraId="2347BA1A" w14:textId="0295AF82" w:rsidR="0070228C" w:rsidRDefault="0070228C" w:rsidP="0070228C">
      <w:pPr>
        <w:rPr>
          <w:rFonts w:cs="Arial"/>
          <w:lang w:val="en-US"/>
        </w:rPr>
      </w:pPr>
      <w:r>
        <w:rPr>
          <w:rFonts w:cs="Arial"/>
          <w:lang w:val="en-US"/>
        </w:rPr>
        <w:t xml:space="preserve">Please note that this is a complete kit with all necessary parts. Normally when a bumper panel is needed to be replaced, more parts are usually damaged and changed. The price difference between </w:t>
      </w:r>
      <w:r w:rsidR="00417606">
        <w:rPr>
          <w:rFonts w:cs="Arial"/>
          <w:lang w:val="en-US"/>
        </w:rPr>
        <w:t xml:space="preserve">a </w:t>
      </w:r>
      <w:r>
        <w:rPr>
          <w:rFonts w:cs="Arial"/>
          <w:lang w:val="en-US"/>
        </w:rPr>
        <w:t>complete kit and damage parts are then not significant.</w:t>
      </w:r>
    </w:p>
    <w:p w14:paraId="7C343B59" w14:textId="5C3B985E" w:rsidR="005D0BCB" w:rsidRDefault="00731BCA" w:rsidP="00CE6DFD">
      <w:pPr>
        <w:tabs>
          <w:tab w:val="left" w:pos="1134"/>
          <w:tab w:val="left" w:pos="2410"/>
          <w:tab w:val="left" w:pos="3119"/>
          <w:tab w:val="left" w:pos="5812"/>
        </w:tabs>
        <w:spacing w:line="276" w:lineRule="auto"/>
        <w:rPr>
          <w:rFonts w:eastAsia="Times New Roman" w:cs="Arial"/>
          <w:color w:val="48545D"/>
          <w:lang w:val="en-US"/>
        </w:rPr>
      </w:pPr>
      <w:r>
        <w:rPr>
          <w:rFonts w:eastAsia="Times New Roman" w:cs="Arial"/>
          <w:color w:val="48545D"/>
          <w:lang w:val="en-US"/>
        </w:rPr>
        <w:tab/>
      </w:r>
    </w:p>
    <w:p w14:paraId="0D0F3010" w14:textId="354A3DDE" w:rsidR="00FC4B4B" w:rsidRPr="00FC564C" w:rsidRDefault="00EA052F" w:rsidP="00CE6DFD">
      <w:pPr>
        <w:tabs>
          <w:tab w:val="left" w:pos="1134"/>
          <w:tab w:val="left" w:pos="2410"/>
          <w:tab w:val="left" w:pos="3119"/>
          <w:tab w:val="left" w:pos="5812"/>
        </w:tabs>
        <w:spacing w:line="276" w:lineRule="auto"/>
        <w:rPr>
          <w:rFonts w:eastAsia="Times New Roman" w:cs="Arial"/>
          <w:color w:val="48545D"/>
          <w:lang w:val="en-US"/>
        </w:rPr>
      </w:pPr>
      <w:r>
        <w:rPr>
          <w:noProof/>
        </w:rPr>
        <w:lastRenderedPageBreak/>
        <w:drawing>
          <wp:inline distT="0" distB="0" distL="0" distR="0" wp14:anchorId="133EAAF6" wp14:editId="1DBB7D45">
            <wp:extent cx="3578087" cy="2662480"/>
            <wp:effectExtent l="0" t="0" r="3810" b="5080"/>
            <wp:docPr id="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pic:cNvPicPr>
                      <a:picLocks noChangeAspect="1"/>
                    </pic:cNvPicPr>
                  </pic:nvPicPr>
                  <pic:blipFill>
                    <a:blip r:embed="rId9"/>
                    <a:stretch>
                      <a:fillRect/>
                    </a:stretch>
                  </pic:blipFill>
                  <pic:spPr>
                    <a:xfrm>
                      <a:off x="0" y="0"/>
                      <a:ext cx="3610693" cy="2686742"/>
                    </a:xfrm>
                    <a:prstGeom prst="rect">
                      <a:avLst/>
                    </a:prstGeom>
                  </pic:spPr>
                </pic:pic>
              </a:graphicData>
            </a:graphic>
          </wp:inline>
        </w:drawing>
      </w:r>
      <w:r>
        <w:rPr>
          <w:rFonts w:eastAsia="Times New Roman" w:cs="Arial"/>
          <w:color w:val="48545D"/>
          <w:lang w:val="en-US"/>
        </w:rPr>
        <w:t xml:space="preserve"> </w:t>
      </w:r>
      <w:r>
        <w:rPr>
          <w:noProof/>
        </w:rPr>
        <w:drawing>
          <wp:inline distT="0" distB="0" distL="0" distR="0" wp14:anchorId="1CA15397" wp14:editId="38CF4CB3">
            <wp:extent cx="3554233" cy="3367165"/>
            <wp:effectExtent l="0" t="0" r="8255" b="508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3582984" cy="3394403"/>
                    </a:xfrm>
                    <a:prstGeom prst="rect">
                      <a:avLst/>
                    </a:prstGeom>
                  </pic:spPr>
                </pic:pic>
              </a:graphicData>
            </a:graphic>
          </wp:inline>
        </w:drawing>
      </w:r>
    </w:p>
    <w:p w14:paraId="2F77F311" w14:textId="73464316" w:rsidR="00394E98" w:rsidRDefault="00394E98" w:rsidP="00CE6DFD">
      <w:pPr>
        <w:tabs>
          <w:tab w:val="left" w:pos="1134"/>
          <w:tab w:val="left" w:pos="2410"/>
          <w:tab w:val="left" w:pos="3119"/>
          <w:tab w:val="left" w:pos="5812"/>
        </w:tabs>
        <w:spacing w:line="276" w:lineRule="auto"/>
        <w:rPr>
          <w:rFonts w:cs="Arial"/>
          <w:color w:val="1B2932"/>
          <w:szCs w:val="20"/>
          <w:lang w:val="en-US"/>
        </w:rPr>
      </w:pPr>
    </w:p>
    <w:p w14:paraId="27B48FCB" w14:textId="2569E8D9" w:rsidR="00394E98" w:rsidRPr="00A72180" w:rsidRDefault="00394E98" w:rsidP="00CE6DFD">
      <w:pPr>
        <w:tabs>
          <w:tab w:val="left" w:pos="1134"/>
          <w:tab w:val="left" w:pos="2410"/>
          <w:tab w:val="left" w:pos="3119"/>
          <w:tab w:val="left" w:pos="5812"/>
        </w:tabs>
        <w:spacing w:line="276" w:lineRule="auto"/>
        <w:rPr>
          <w:rFonts w:cs="Arial"/>
          <w:color w:val="1B2932"/>
          <w:szCs w:val="20"/>
          <w:lang w:val="en-US"/>
        </w:rPr>
      </w:pPr>
    </w:p>
    <w:tbl>
      <w:tblPr>
        <w:tblStyle w:val="Tabellrutnt"/>
        <w:tblW w:w="874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384"/>
        <w:gridCol w:w="1418"/>
        <w:gridCol w:w="2492"/>
        <w:gridCol w:w="1130"/>
        <w:gridCol w:w="1160"/>
        <w:gridCol w:w="1160"/>
      </w:tblGrid>
      <w:tr w:rsidR="00171ABF" w:rsidRPr="00FA285E" w14:paraId="2551969E" w14:textId="70CB4339" w:rsidTr="000B3160">
        <w:trPr>
          <w:trHeight w:val="314"/>
        </w:trPr>
        <w:tc>
          <w:tcPr>
            <w:tcW w:w="5294" w:type="dxa"/>
            <w:gridSpan w:val="3"/>
            <w:vAlign w:val="center"/>
          </w:tcPr>
          <w:p w14:paraId="40B61BB4" w14:textId="7AD5AD08" w:rsidR="00171ABF" w:rsidRPr="00D6595E" w:rsidRDefault="00171ABF" w:rsidP="00E3785E">
            <w:pPr>
              <w:tabs>
                <w:tab w:val="left" w:pos="1134"/>
                <w:tab w:val="left" w:pos="2410"/>
                <w:tab w:val="left" w:pos="3119"/>
                <w:tab w:val="left" w:pos="5812"/>
              </w:tabs>
              <w:spacing w:line="276" w:lineRule="auto"/>
              <w:rPr>
                <w:rFonts w:cs="Arial"/>
                <w:b/>
                <w:color w:val="48545D"/>
                <w:sz w:val="18"/>
                <w:szCs w:val="18"/>
                <w:lang w:val="en-US"/>
              </w:rPr>
            </w:pPr>
          </w:p>
        </w:tc>
        <w:tc>
          <w:tcPr>
            <w:tcW w:w="1130" w:type="dxa"/>
            <w:vAlign w:val="center"/>
          </w:tcPr>
          <w:p w14:paraId="40DEC9A2" w14:textId="77777777" w:rsidR="00171ABF" w:rsidRPr="00A72180" w:rsidRDefault="00171ABF" w:rsidP="00E3785E">
            <w:pPr>
              <w:tabs>
                <w:tab w:val="left" w:pos="1134"/>
                <w:tab w:val="left" w:pos="2410"/>
                <w:tab w:val="left" w:pos="3119"/>
                <w:tab w:val="left" w:pos="5812"/>
              </w:tabs>
              <w:spacing w:line="276" w:lineRule="auto"/>
              <w:rPr>
                <w:rFonts w:cs="Arial"/>
                <w:b/>
                <w:color w:val="349CEB"/>
                <w:szCs w:val="20"/>
                <w:lang w:val="en-US"/>
              </w:rPr>
            </w:pPr>
          </w:p>
        </w:tc>
        <w:tc>
          <w:tcPr>
            <w:tcW w:w="1160" w:type="dxa"/>
            <w:vAlign w:val="center"/>
          </w:tcPr>
          <w:p w14:paraId="5A58CD1C" w14:textId="77777777" w:rsidR="00171ABF" w:rsidRPr="00A72180" w:rsidRDefault="00171ABF" w:rsidP="00FB6BBF">
            <w:pPr>
              <w:tabs>
                <w:tab w:val="left" w:pos="1134"/>
                <w:tab w:val="left" w:pos="2410"/>
                <w:tab w:val="left" w:pos="3119"/>
                <w:tab w:val="left" w:pos="5812"/>
              </w:tabs>
              <w:spacing w:line="276" w:lineRule="auto"/>
              <w:rPr>
                <w:rFonts w:cs="Arial"/>
                <w:b/>
                <w:color w:val="349CEB"/>
                <w:szCs w:val="20"/>
                <w:lang w:val="en-US"/>
              </w:rPr>
            </w:pPr>
          </w:p>
        </w:tc>
        <w:tc>
          <w:tcPr>
            <w:tcW w:w="1160" w:type="dxa"/>
            <w:vAlign w:val="center"/>
          </w:tcPr>
          <w:p w14:paraId="1BC19559" w14:textId="77777777" w:rsidR="00171ABF" w:rsidRPr="00A72180" w:rsidRDefault="00171ABF" w:rsidP="00FB6BBF">
            <w:pPr>
              <w:tabs>
                <w:tab w:val="left" w:pos="1134"/>
                <w:tab w:val="left" w:pos="2410"/>
                <w:tab w:val="left" w:pos="3119"/>
                <w:tab w:val="left" w:pos="5812"/>
              </w:tabs>
              <w:spacing w:line="276" w:lineRule="auto"/>
              <w:rPr>
                <w:rFonts w:cs="Arial"/>
                <w:b/>
                <w:color w:val="349CEB"/>
                <w:szCs w:val="20"/>
                <w:lang w:val="en-US"/>
              </w:rPr>
            </w:pPr>
          </w:p>
        </w:tc>
      </w:tr>
      <w:tr w:rsidR="00171ABF" w:rsidRPr="00BA36B4" w14:paraId="128770F2" w14:textId="6F526769" w:rsidTr="006A3B63">
        <w:trPr>
          <w:trHeight w:val="282"/>
        </w:trPr>
        <w:tc>
          <w:tcPr>
            <w:tcW w:w="1384" w:type="dxa"/>
            <w:vAlign w:val="center"/>
          </w:tcPr>
          <w:p w14:paraId="4641F721" w14:textId="41A72133" w:rsidR="00171ABF" w:rsidRPr="00BC2E48" w:rsidRDefault="00171ABF" w:rsidP="00FB6BBF">
            <w:pPr>
              <w:tabs>
                <w:tab w:val="left" w:pos="1134"/>
                <w:tab w:val="left" w:pos="2410"/>
                <w:tab w:val="left" w:pos="3119"/>
                <w:tab w:val="left" w:pos="5812"/>
              </w:tabs>
              <w:spacing w:line="276" w:lineRule="auto"/>
              <w:rPr>
                <w:rFonts w:ascii="Courier" w:hAnsi="Courier" w:cs="Arial"/>
                <w:color w:val="48545D"/>
                <w:sz w:val="18"/>
                <w:szCs w:val="18"/>
                <w:lang w:val="en-US"/>
              </w:rPr>
            </w:pPr>
          </w:p>
        </w:tc>
        <w:tc>
          <w:tcPr>
            <w:tcW w:w="1418" w:type="dxa"/>
            <w:vAlign w:val="center"/>
          </w:tcPr>
          <w:p w14:paraId="6BB27810" w14:textId="76554E3B" w:rsidR="00171ABF" w:rsidRPr="00BC2E48" w:rsidRDefault="00171ABF" w:rsidP="00FB6BBF">
            <w:pPr>
              <w:tabs>
                <w:tab w:val="left" w:pos="1134"/>
                <w:tab w:val="left" w:pos="2410"/>
                <w:tab w:val="left" w:pos="3119"/>
                <w:tab w:val="left" w:pos="5812"/>
              </w:tabs>
              <w:spacing w:line="276" w:lineRule="auto"/>
              <w:rPr>
                <w:rFonts w:ascii="Courier" w:hAnsi="Courier" w:cs="Arial"/>
                <w:color w:val="48545D"/>
                <w:sz w:val="18"/>
                <w:szCs w:val="18"/>
                <w:lang w:val="en-US"/>
              </w:rPr>
            </w:pPr>
          </w:p>
        </w:tc>
        <w:tc>
          <w:tcPr>
            <w:tcW w:w="2492" w:type="dxa"/>
            <w:vAlign w:val="center"/>
          </w:tcPr>
          <w:p w14:paraId="38B4FE2A" w14:textId="7D16FF83" w:rsidR="00731BCA" w:rsidRPr="00BC2E48" w:rsidRDefault="00731BCA" w:rsidP="00FB6BBF">
            <w:pPr>
              <w:tabs>
                <w:tab w:val="left" w:pos="1134"/>
                <w:tab w:val="left" w:pos="2410"/>
                <w:tab w:val="left" w:pos="3119"/>
                <w:tab w:val="left" w:pos="5812"/>
              </w:tabs>
              <w:spacing w:line="276" w:lineRule="auto"/>
              <w:rPr>
                <w:rFonts w:ascii="Courier" w:hAnsi="Courier" w:cs="Arial"/>
                <w:color w:val="48545D"/>
                <w:sz w:val="18"/>
                <w:szCs w:val="18"/>
                <w:lang w:val="en-US"/>
              </w:rPr>
            </w:pPr>
          </w:p>
        </w:tc>
        <w:tc>
          <w:tcPr>
            <w:tcW w:w="1130" w:type="dxa"/>
            <w:vAlign w:val="center"/>
          </w:tcPr>
          <w:p w14:paraId="47561C42" w14:textId="262A1400" w:rsidR="00171ABF" w:rsidRPr="00BC2E48" w:rsidRDefault="00171ABF" w:rsidP="00FB6BBF">
            <w:pPr>
              <w:tabs>
                <w:tab w:val="left" w:pos="1134"/>
                <w:tab w:val="left" w:pos="2410"/>
                <w:tab w:val="left" w:pos="3119"/>
                <w:tab w:val="left" w:pos="5812"/>
              </w:tabs>
              <w:spacing w:line="276" w:lineRule="auto"/>
              <w:rPr>
                <w:rFonts w:ascii="Courier" w:hAnsi="Courier" w:cs="Arial"/>
                <w:color w:val="48545D"/>
                <w:sz w:val="18"/>
                <w:szCs w:val="18"/>
                <w:lang w:val="en-US"/>
              </w:rPr>
            </w:pPr>
          </w:p>
        </w:tc>
        <w:tc>
          <w:tcPr>
            <w:tcW w:w="1160" w:type="dxa"/>
            <w:vAlign w:val="center"/>
          </w:tcPr>
          <w:p w14:paraId="4B3ACECE" w14:textId="374E18E5" w:rsidR="00171ABF" w:rsidRPr="00BC2E48" w:rsidRDefault="00171ABF" w:rsidP="00FB6BBF">
            <w:pPr>
              <w:tabs>
                <w:tab w:val="left" w:pos="1134"/>
                <w:tab w:val="left" w:pos="2410"/>
                <w:tab w:val="left" w:pos="3119"/>
                <w:tab w:val="left" w:pos="5812"/>
              </w:tabs>
              <w:spacing w:line="276" w:lineRule="auto"/>
              <w:rPr>
                <w:rFonts w:ascii="Courier" w:hAnsi="Courier" w:cs="Arial"/>
                <w:color w:val="48545D"/>
                <w:sz w:val="18"/>
                <w:szCs w:val="18"/>
                <w:lang w:val="en-US"/>
              </w:rPr>
            </w:pPr>
          </w:p>
        </w:tc>
        <w:tc>
          <w:tcPr>
            <w:tcW w:w="1160" w:type="dxa"/>
            <w:vAlign w:val="center"/>
          </w:tcPr>
          <w:p w14:paraId="2A1C9439" w14:textId="4A1DDB50" w:rsidR="00171ABF" w:rsidRPr="00BC2E48" w:rsidRDefault="00171ABF" w:rsidP="00FB6BBF">
            <w:pPr>
              <w:tabs>
                <w:tab w:val="left" w:pos="1134"/>
                <w:tab w:val="left" w:pos="2410"/>
                <w:tab w:val="left" w:pos="3119"/>
                <w:tab w:val="left" w:pos="5812"/>
              </w:tabs>
              <w:spacing w:line="276" w:lineRule="auto"/>
              <w:rPr>
                <w:rFonts w:ascii="Courier" w:hAnsi="Courier" w:cs="Arial"/>
                <w:color w:val="48545D"/>
                <w:sz w:val="18"/>
                <w:szCs w:val="18"/>
                <w:lang w:val="en-US"/>
              </w:rPr>
            </w:pPr>
          </w:p>
        </w:tc>
      </w:tr>
    </w:tbl>
    <w:p w14:paraId="2E714A8E" w14:textId="1C743263" w:rsidR="00857045" w:rsidRDefault="006C2D6B" w:rsidP="00CE6DFD">
      <w:pPr>
        <w:tabs>
          <w:tab w:val="left" w:pos="1134"/>
          <w:tab w:val="left" w:pos="2410"/>
          <w:tab w:val="left" w:pos="3119"/>
          <w:tab w:val="left" w:pos="5812"/>
        </w:tabs>
        <w:spacing w:line="276" w:lineRule="auto"/>
        <w:rPr>
          <w:rFonts w:cs="Arial"/>
          <w:color w:val="1B2932"/>
          <w:szCs w:val="20"/>
          <w:lang w:val="en-US"/>
        </w:rPr>
      </w:pPr>
      <w:r>
        <w:rPr>
          <w:rFonts w:cs="Arial"/>
          <w:noProof/>
          <w:color w:val="1B2932"/>
          <w:szCs w:val="20"/>
        </w:rPr>
        <mc:AlternateContent>
          <mc:Choice Requires="wpg">
            <w:drawing>
              <wp:anchor distT="0" distB="0" distL="114300" distR="114300" simplePos="0" relativeHeight="251658240" behindDoc="0" locked="0" layoutInCell="1" allowOverlap="1" wp14:anchorId="6D354614" wp14:editId="3393817A">
                <wp:simplePos x="0" y="0"/>
                <wp:positionH relativeFrom="column">
                  <wp:posOffset>-76200</wp:posOffset>
                </wp:positionH>
                <wp:positionV relativeFrom="paragraph">
                  <wp:posOffset>661670</wp:posOffset>
                </wp:positionV>
                <wp:extent cx="5557520" cy="232410"/>
                <wp:effectExtent l="0" t="0" r="5080" b="0"/>
                <wp:wrapThrough wrapText="bothSides">
                  <wp:wrapPolygon edited="0">
                    <wp:start x="0" y="0"/>
                    <wp:lineTo x="0" y="19475"/>
                    <wp:lineTo x="21546" y="19475"/>
                    <wp:lineTo x="21546" y="0"/>
                    <wp:lineTo x="0" y="0"/>
                  </wp:wrapPolygon>
                </wp:wrapThrough>
                <wp:docPr id="14" name="Grupp 14"/>
                <wp:cNvGraphicFramePr/>
                <a:graphic xmlns:a="http://schemas.openxmlformats.org/drawingml/2006/main">
                  <a:graphicData uri="http://schemas.microsoft.com/office/word/2010/wordprocessingGroup">
                    <wpg:wgp>
                      <wpg:cNvGrpSpPr/>
                      <wpg:grpSpPr>
                        <a:xfrm>
                          <a:off x="0" y="0"/>
                          <a:ext cx="5557520" cy="232410"/>
                          <a:chOff x="0" y="0"/>
                          <a:chExt cx="5557520" cy="228600"/>
                        </a:xfrm>
                        <a:solidFill>
                          <a:srgbClr val="D2DCE1"/>
                        </a:solidFill>
                      </wpg:grpSpPr>
                      <wps:wsp>
                        <wps:cNvPr id="12" name="Rektangel 12"/>
                        <wps:cNvSpPr/>
                        <wps:spPr>
                          <a:xfrm>
                            <a:off x="0" y="0"/>
                            <a:ext cx="5557520" cy="228600"/>
                          </a:xfrm>
                          <a:prstGeom prst="rect">
                            <a:avLst/>
                          </a:prstGeom>
                          <a:grpFill/>
                          <a:ln>
                            <a:noFill/>
                          </a:ln>
                          <a:effectLst/>
                          <a:extLst>
                            <a:ext uri="{FAA26D3D-D897-4be2-8F04-BA451C77F1D7}">
                              <ma14:placeholder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3" name="Textruta 13"/>
                        <wps:cNvSpPr txBox="1"/>
                        <wps:spPr>
                          <a:xfrm>
                            <a:off x="81280" y="1395"/>
                            <a:ext cx="5372100" cy="208280"/>
                          </a:xfrm>
                          <a:prstGeom prst="rect">
                            <a:avLst/>
                          </a:prstGeom>
                          <a:noFill/>
                          <a:ln>
                            <a:noFill/>
                          </a:ln>
                          <a:effectLst/>
                          <a:extLs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550AED03" w14:textId="6EF8291E" w:rsidR="00D74F14" w:rsidRPr="009019B8" w:rsidRDefault="00D74F14" w:rsidP="00E16C7E">
                              <w:pPr>
                                <w:tabs>
                                  <w:tab w:val="left" w:pos="2127"/>
                                  <w:tab w:val="left" w:pos="4962"/>
                                </w:tabs>
                                <w:rPr>
                                  <w:color w:val="48545D"/>
                                  <w:sz w:val="16"/>
                                  <w:szCs w:val="16"/>
                                  <w:lang w:val="en-US"/>
                                </w:rPr>
                              </w:pPr>
                              <w:r w:rsidRPr="009019B8">
                                <w:rPr>
                                  <w:rFonts w:cs="Arial"/>
                                  <w:b/>
                                  <w:color w:val="48545D"/>
                                  <w:sz w:val="16"/>
                                  <w:szCs w:val="16"/>
                                  <w:lang w:val="en-US"/>
                                </w:rPr>
                                <w:t>Contact us:</w:t>
                              </w:r>
                              <w:r w:rsidRPr="009019B8">
                                <w:rPr>
                                  <w:color w:val="48545D"/>
                                  <w:sz w:val="16"/>
                                  <w:szCs w:val="16"/>
                                  <w:lang w:val="en-US"/>
                                </w:rPr>
                                <w:t xml:space="preserve"> </w:t>
                              </w:r>
                              <w:r w:rsidRPr="009019B8">
                                <w:rPr>
                                  <w:color w:val="48545D"/>
                                  <w:sz w:val="16"/>
                                  <w:szCs w:val="16"/>
                                  <w:lang w:val="en-US"/>
                                </w:rPr>
                                <w:tab/>
                              </w:r>
                              <w:r w:rsidRPr="009019B8">
                                <w:rPr>
                                  <w:b/>
                                  <w:color w:val="48545D"/>
                                  <w:sz w:val="14"/>
                                  <w:szCs w:val="14"/>
                                  <w:lang w:val="en-US"/>
                                </w:rPr>
                                <w:t>WEB</w:t>
                              </w:r>
                              <w:r w:rsidRPr="009019B8">
                                <w:rPr>
                                  <w:color w:val="48545D"/>
                                  <w:sz w:val="16"/>
                                  <w:szCs w:val="16"/>
                                  <w:lang w:val="en-US"/>
                                </w:rPr>
                                <w:t xml:space="preserve">   </w:t>
                              </w:r>
                              <w:r w:rsidR="004B08D4">
                                <w:rPr>
                                  <w:b/>
                                  <w:color w:val="349CEB"/>
                                  <w:sz w:val="18"/>
                                  <w:szCs w:val="18"/>
                                  <w:lang w:val="en-US"/>
                                </w:rPr>
                                <w:t>start.orio.com</w:t>
                              </w:r>
                              <w:r w:rsidRPr="009019B8">
                                <w:rPr>
                                  <w:color w:val="48545D"/>
                                  <w:sz w:val="16"/>
                                  <w:szCs w:val="16"/>
                                  <w:lang w:val="en-US"/>
                                </w:rPr>
                                <w:tab/>
                              </w:r>
                              <w:r w:rsidRPr="009019B8">
                                <w:rPr>
                                  <w:b/>
                                  <w:color w:val="48545D"/>
                                  <w:sz w:val="14"/>
                                  <w:szCs w:val="14"/>
                                  <w:lang w:val="en-US"/>
                                </w:rPr>
                                <w:t>PHONE</w:t>
                              </w:r>
                              <w:r w:rsidR="007E50DD">
                                <w:rPr>
                                  <w:color w:val="48545D"/>
                                  <w:sz w:val="16"/>
                                  <w:szCs w:val="16"/>
                                  <w:lang w:val="en-US"/>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6D354614" id="Grupp 14" o:spid="_x0000_s1026" style="position:absolute;margin-left:-6pt;margin-top:52.1pt;width:437.6pt;height:18.3pt;z-index:251658240;mso-width-relative:margin;mso-height-relative:margin" coordsize="55575,228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FTO0rQMAAEkLAAAOAAAAZHJzL2Uyb0RvYy54bWzcVttu2zgQfV+g/0DoXdHFUmwLUQrFqoMF&#10;gjZoUvSZpihZqESyJB05Xey/d0hdbKQumqZosdgXiuTMkDNnZo548XrfNuiBSlVzljrBme8gyggv&#10;alalzof7tbtwkNKYFbjhjKbOI1XO68tXf110IqEh3/KmoBLBIUwlnUidrdYi8TxFtrTF6owLykBY&#10;ctliDUtZeYXEHZzeNl7o++dex2UhJCdUKdjNe6Fzac8vS0r0u7JUVKMmdcA3bUdpx40ZvcsLnFQS&#10;i21NBjfwC7xocc3g0umoHGuMdrL+5qi2JpIrXuozwluPl2VNqI0Bogn8J9FcS74TNpYq6SoxwQTQ&#10;PsHpxceStw+3EtUF5C5yEMMt5Oha7oRAsAZwOlEloHMtxZ24lcNG1a9MvPtStuYLkaC9hfVxgpXu&#10;NSKwGcfxPA4BfQKycBZGwYA72UJyvjEj2zcnDcPFuW8NvcO1ijd1sa6bxvigZLVZNRI9YEh2Huar&#10;N4EJAdSP1DwT0RRAJ6Ds1AFZ9WvI3m2xoDZhyqA2IhuOyL6nn6AXKtqgIOzRtXoTtCpRgPLLcD0F&#10;j5BKX1PeIjNJHQntYKsUP9wo3UMzqphLARaDJQhw0jAzMj5sAIj9DrVN1ZvjBFIMU6Npkm0L/p91&#10;loXn+Sx388Vy7kYbGrqLtR+5V1kUB6v5fB3k839N9MdGq3geZvN46Z5nceBChSzcLPNDN19nfuZH&#10;69UyurJG4Mh4KaRyBMzO9GNDe9ff0xJqGkovsOFaNqFTaWBCKNNjbTQMtI1ZCaFPhrMfGw76Ng4L&#10;ymQc/ti4h3G8mTM9Gbc14/LUAc3kctnrQ2kfxW2mG148QtFJ3vOcEmRdQ+ZvsNK3WAKxQRMCWet3&#10;MJQN71KHDzMHbbn8cmrf6ENXgNRBHRBl6qjPOyypg5q/GfTLMogiw6x2EUEaYSGPJZtjCdu1Kw7t&#10;GcBvQRA7Nfq6Gael5O1H4PTM3AoizAjcnTpEy3Gx0j2Bw1+B0CyzasCmAusbdifImHVT2ff7j1iK&#10;ofw1FM5bPvYoTp50Qa9r0sl4ttO8rG2LHHAd8Aa+MLz4J4hjNhLHPbgud/BPCWZPeAPp/RW3lQ4d&#10;ZcvhNIMsgnABcAIDB7NlfGg/S9CzeRgAt/YE7S+MZs8OI72PLPFMIploY2SNaeMneOQ3UYJ/qree&#10;QwnPMPw+JTzD+AWUUHwaWey7lKD3m/1QGf9jdtD/JW6wTwx4r9mnx/C2NA/C47XlksML+PIrAAAA&#10;//8DAFBLAwQUAAYACAAAACEAAMyKDOEAAAALAQAADwAAAGRycy9kb3ducmV2LnhtbEyPQWvCQBCF&#10;74X+h2WE3nSTaCXEbESk7UkK1ULpbcyOSTC7G7JrEv99p6f2NjPv8eZ7+XYyrRio942zCuJFBIJs&#10;6XRjKwWfp9d5CsIHtBpbZ0nBnTxsi8eHHDPtRvtBwzFUgkOsz1BBHUKXSenLmgz6hevIsnZxvcHA&#10;a19J3ePI4aaVSRStpcHG8ocaO9rXVF6PN6PgbcRxt4xfhsP1sr9/n57fvw4xKfU0m3YbEIGm8GeG&#10;X3xGh4KZzu5mtRetgnmccJfAQrRKQLAjXS95OPNlFaUgi1z+71D8AAAA//8DAFBLAQItABQABgAI&#10;AAAAIQC2gziS/gAAAOEBAAATAAAAAAAAAAAAAAAAAAAAAABbQ29udGVudF9UeXBlc10ueG1sUEsB&#10;Ai0AFAAGAAgAAAAhADj9If/WAAAAlAEAAAsAAAAAAAAAAAAAAAAALwEAAF9yZWxzLy5yZWxzUEsB&#10;Ai0AFAAGAAgAAAAhAIgVM7StAwAASQsAAA4AAAAAAAAAAAAAAAAALgIAAGRycy9lMm9Eb2MueG1s&#10;UEsBAi0AFAAGAAgAAAAhAADMigzhAAAACwEAAA8AAAAAAAAAAAAAAAAABwYAAGRycy9kb3ducmV2&#10;LnhtbFBLBQYAAAAABAAEAPMAAAAVBwAAAAA=&#10;">
                <v:rect id="Rektangel 12" o:spid="_x0000_s1027" style="position:absolute;width:55575;height:228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HHmnvQAAANsAAAAPAAAAZHJzL2Rvd25yZXYueG1sRE9Ni8Iw&#10;EL0v7H8II3hb03oQqcaydhHEm+6C16EZm7LJpDSx1n9vBMHbPN7nrMvRWTFQH1rPCvJZBoK49rrl&#10;RsHf7+5rCSJEZI3WMym4U4By8/mxxkL7Gx9pOMVGpBAOBSowMXaFlKE25DDMfEecuIvvHcYE+0bq&#10;Hm8p3Fk5z7KFdNhyajDYUWWo/j9dnYJxe0bpraELSpcdhl3+k1dWqelk/F6BiDTGt/jl3us0fw7P&#10;X9IBcvMAAAD//wMAUEsBAi0AFAAGAAgAAAAhANvh9svuAAAAhQEAABMAAAAAAAAAAAAAAAAAAAAA&#10;AFtDb250ZW50X1R5cGVzXS54bWxQSwECLQAUAAYACAAAACEAWvQsW78AAAAVAQAACwAAAAAAAAAA&#10;AAAAAAAfAQAAX3JlbHMvLnJlbHNQSwECLQAUAAYACAAAACEAxxx5p70AAADbAAAADwAAAAAAAAAA&#10;AAAAAAAHAgAAZHJzL2Rvd25yZXYueG1sUEsFBgAAAAADAAMAtwAAAPECAAAAAA==&#10;" filled="f" stroked="f"/>
                <v:shapetype id="_x0000_t202" coordsize="21600,21600" o:spt="202" path="m,l,21600r21600,l21600,xe">
                  <v:stroke joinstyle="miter"/>
                  <v:path gradientshapeok="t" o:connecttype="rect"/>
                </v:shapetype>
                <v:shape id="Textruta 13" o:spid="_x0000_s1028" type="#_x0000_t202" style="position:absolute;left:812;top:13;width:53721;height:20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UkuOwQAAANsAAAAPAAAAZHJzL2Rvd25yZXYueG1sRE9Na8JA&#10;EL0X/A/LCN50V22lxmxEWgo9tZi2grchOybB7GzIbk38925B6G0e73PS7WAbcaHO1441zGcKBHHh&#10;TM2lhu+vt+kzCB+QDTaOScOVPGyz0UOKiXE97+mSh1LEEPYJaqhCaBMpfVGRRT9zLXHkTq6zGCLs&#10;Smk67GO4beRCqZW0WHNsqLCll4qKc/5rNfx8nI6HR/VZvtqntneDkmzXUuvJeNhtQAQawr/47n43&#10;cf4S/n6JB8jsBgAA//8DAFBLAQItABQABgAIAAAAIQDb4fbL7gAAAIUBAAATAAAAAAAAAAAAAAAA&#10;AAAAAABbQ29udGVudF9UeXBlc10ueG1sUEsBAi0AFAAGAAgAAAAhAFr0LFu/AAAAFQEAAAsAAAAA&#10;AAAAAAAAAAAAHwEAAF9yZWxzLy5yZWxzUEsBAi0AFAAGAAgAAAAhAKxSS47BAAAA2wAAAA8AAAAA&#10;AAAAAAAAAAAABwIAAGRycy9kb3ducmV2LnhtbFBLBQYAAAAAAwADALcAAAD1AgAAAAA=&#10;" filled="f" stroked="f">
                  <v:textbox>
                    <w:txbxContent>
                      <w:p w14:paraId="550AED03" w14:textId="6EF8291E" w:rsidR="00D74F14" w:rsidRPr="009019B8" w:rsidRDefault="00D74F14" w:rsidP="00E16C7E">
                        <w:pPr>
                          <w:tabs>
                            <w:tab w:val="left" w:pos="2127"/>
                            <w:tab w:val="left" w:pos="4962"/>
                          </w:tabs>
                          <w:rPr>
                            <w:color w:val="48545D"/>
                            <w:sz w:val="16"/>
                            <w:szCs w:val="16"/>
                            <w:lang w:val="en-US"/>
                          </w:rPr>
                        </w:pPr>
                        <w:r w:rsidRPr="009019B8">
                          <w:rPr>
                            <w:rFonts w:cs="Arial"/>
                            <w:b/>
                            <w:color w:val="48545D"/>
                            <w:sz w:val="16"/>
                            <w:szCs w:val="16"/>
                            <w:lang w:val="en-US"/>
                          </w:rPr>
                          <w:t>Contact us:</w:t>
                        </w:r>
                        <w:r w:rsidRPr="009019B8">
                          <w:rPr>
                            <w:color w:val="48545D"/>
                            <w:sz w:val="16"/>
                            <w:szCs w:val="16"/>
                            <w:lang w:val="en-US"/>
                          </w:rPr>
                          <w:t xml:space="preserve"> </w:t>
                        </w:r>
                        <w:r w:rsidRPr="009019B8">
                          <w:rPr>
                            <w:color w:val="48545D"/>
                            <w:sz w:val="16"/>
                            <w:szCs w:val="16"/>
                            <w:lang w:val="en-US"/>
                          </w:rPr>
                          <w:tab/>
                        </w:r>
                        <w:r w:rsidRPr="009019B8">
                          <w:rPr>
                            <w:b/>
                            <w:color w:val="48545D"/>
                            <w:sz w:val="14"/>
                            <w:szCs w:val="14"/>
                            <w:lang w:val="en-US"/>
                          </w:rPr>
                          <w:t>WEB</w:t>
                        </w:r>
                        <w:r w:rsidRPr="009019B8">
                          <w:rPr>
                            <w:color w:val="48545D"/>
                            <w:sz w:val="16"/>
                            <w:szCs w:val="16"/>
                            <w:lang w:val="en-US"/>
                          </w:rPr>
                          <w:t xml:space="preserve">   </w:t>
                        </w:r>
                        <w:r w:rsidR="004B08D4">
                          <w:rPr>
                            <w:b/>
                            <w:color w:val="349CEB"/>
                            <w:sz w:val="18"/>
                            <w:szCs w:val="18"/>
                            <w:lang w:val="en-US"/>
                          </w:rPr>
                          <w:t>start.orio.com</w:t>
                        </w:r>
                        <w:r w:rsidRPr="009019B8">
                          <w:rPr>
                            <w:color w:val="48545D"/>
                            <w:sz w:val="16"/>
                            <w:szCs w:val="16"/>
                            <w:lang w:val="en-US"/>
                          </w:rPr>
                          <w:tab/>
                        </w:r>
                        <w:r w:rsidRPr="009019B8">
                          <w:rPr>
                            <w:b/>
                            <w:color w:val="48545D"/>
                            <w:sz w:val="14"/>
                            <w:szCs w:val="14"/>
                            <w:lang w:val="en-US"/>
                          </w:rPr>
                          <w:t>PHONE</w:t>
                        </w:r>
                        <w:r w:rsidR="007E50DD">
                          <w:rPr>
                            <w:color w:val="48545D"/>
                            <w:sz w:val="16"/>
                            <w:szCs w:val="16"/>
                            <w:lang w:val="en-US"/>
                          </w:rPr>
                          <w:t xml:space="preserve">  </w:t>
                        </w:r>
                      </w:p>
                    </w:txbxContent>
                  </v:textbox>
                </v:shape>
                <w10:wrap type="through"/>
              </v:group>
            </w:pict>
          </mc:Fallback>
        </mc:AlternateContent>
      </w:r>
    </w:p>
    <w:sectPr w:rsidR="00857045" w:rsidSect="000B3160">
      <w:headerReference w:type="default" r:id="rId11"/>
      <w:footerReference w:type="even" r:id="rId12"/>
      <w:footerReference w:type="default" r:id="rId13"/>
      <w:headerReference w:type="first" r:id="rId14"/>
      <w:footerReference w:type="first" r:id="rId15"/>
      <w:pgSz w:w="11900" w:h="16820"/>
      <w:pgMar w:top="1701" w:right="1701" w:bottom="1701" w:left="1701" w:header="737" w:footer="737"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E00D54C" w14:textId="77777777" w:rsidR="003204AC" w:rsidRDefault="003204AC" w:rsidP="00B84C33">
      <w:r>
        <w:separator/>
      </w:r>
    </w:p>
  </w:endnote>
  <w:endnote w:type="continuationSeparator" w:id="0">
    <w:p w14:paraId="4307D1C5" w14:textId="77777777" w:rsidR="003204AC" w:rsidRDefault="003204AC" w:rsidP="00B84C3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0000012" w:usb3="00000000" w:csb0="0002009F" w:csb1="00000000"/>
  </w:font>
  <w:font w:name="Lucida Grande">
    <w:charset w:val="00"/>
    <w:family w:val="auto"/>
    <w:pitch w:val="variable"/>
    <w:sig w:usb0="E1000AEF" w:usb1="5000A1FF" w:usb2="00000000" w:usb3="00000000" w:csb0="000001BF" w:csb1="00000000"/>
  </w:font>
  <w:font w:name="Afton-Regular">
    <w:panose1 w:val="00000000000000000000"/>
    <w:charset w:val="4D"/>
    <w:family w:val="auto"/>
    <w:notTrueType/>
    <w:pitch w:val="default"/>
    <w:sig w:usb0="00000003" w:usb1="00000000" w:usb2="00000000" w:usb3="00000000" w:csb0="00000001" w:csb1="00000000"/>
  </w:font>
  <w:font w:name="Courier">
    <w:panose1 w:val="02070409020205020404"/>
    <w:charset w:val="00"/>
    <w:family w:val="modern"/>
    <w:notTrueType/>
    <w:pitch w:val="fixed"/>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2D8FBC2" w14:textId="259AE2AE" w:rsidR="00D74F14" w:rsidRDefault="00D74F14">
    <w:pPr>
      <w:pStyle w:val="Sidfot"/>
    </w:pPr>
    <w:r>
      <w:rPr>
        <w:noProof/>
      </w:rPr>
      <w:drawing>
        <wp:inline distT="0" distB="0" distL="0" distR="0" wp14:anchorId="41F6EB2D" wp14:editId="5D3E560B">
          <wp:extent cx="5396230" cy="555625"/>
          <wp:effectExtent l="0" t="0" r="0" b="3175"/>
          <wp:docPr id="6" name="Bildobjekt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rio_Sidfot2.png"/>
                  <pic:cNvPicPr/>
                </pic:nvPicPr>
                <pic:blipFill>
                  <a:blip r:embed="rId1">
                    <a:extLst>
                      <a:ext uri="{28A0092B-C50C-407E-A947-70E740481C1C}">
                        <a14:useLocalDpi xmlns:a14="http://schemas.microsoft.com/office/drawing/2010/main" val="0"/>
                      </a:ext>
                    </a:extLst>
                  </a:blip>
                  <a:stretch>
                    <a:fillRect/>
                  </a:stretch>
                </pic:blipFill>
                <pic:spPr>
                  <a:xfrm>
                    <a:off x="0" y="0"/>
                    <a:ext cx="5396230" cy="555625"/>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709AE2D" w14:textId="77777777" w:rsidR="00D74F14" w:rsidRDefault="00D74F14">
    <w:pPr>
      <w:pStyle w:val="Sidfot"/>
    </w:pPr>
  </w:p>
  <w:p w14:paraId="296BC6C5" w14:textId="77777777" w:rsidR="00D74F14" w:rsidRDefault="00D74F14">
    <w:pPr>
      <w:pStyle w:val="Sidfot"/>
    </w:pPr>
  </w:p>
  <w:p w14:paraId="26B545EA" w14:textId="77777777" w:rsidR="00D74F14" w:rsidRDefault="00D74F14">
    <w:pPr>
      <w:pStyle w:val="Sidfot"/>
    </w:pPr>
  </w:p>
  <w:p w14:paraId="1347ED64" w14:textId="77777777" w:rsidR="00D74F14" w:rsidRDefault="00D74F14">
    <w:pPr>
      <w:pStyle w:val="Sidfot"/>
    </w:pPr>
  </w:p>
  <w:p w14:paraId="496ABE77" w14:textId="77777777" w:rsidR="00D74F14" w:rsidRDefault="00D74F14">
    <w:pPr>
      <w:pStyle w:val="Sidfot"/>
    </w:pPr>
    <w:r>
      <w:rPr>
        <w:noProof/>
      </w:rPr>
      <w:drawing>
        <wp:inline distT="0" distB="0" distL="0" distR="0" wp14:anchorId="7A486C73" wp14:editId="477582C5">
          <wp:extent cx="5384800" cy="508000"/>
          <wp:effectExtent l="0" t="0" r="0" b="0"/>
          <wp:docPr id="7" name="Bildobjekt 7" descr="Macintosh HD:Users:peterlundell:Desktop:Orio_Sidfo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peterlundell:Desktop:Orio_Sidfot.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384800" cy="508000"/>
                  </a:xfrm>
                  <a:prstGeom prst="rect">
                    <a:avLst/>
                  </a:prstGeom>
                  <a:noFill/>
                  <a:ln>
                    <a:noFill/>
                  </a:ln>
                </pic:spPr>
              </pic:pic>
            </a:graphicData>
          </a:graphic>
        </wp:inline>
      </w:drawing>
    </w:r>
  </w:p>
  <w:p w14:paraId="1F19AA5B" w14:textId="77777777" w:rsidR="00D74F14" w:rsidRDefault="00D74F14">
    <w:pPr>
      <w:pStyle w:val="Sidfot"/>
    </w:pPr>
  </w:p>
  <w:p w14:paraId="36A937B5" w14:textId="77777777" w:rsidR="00D74F14" w:rsidRDefault="00D74F14">
    <w:pPr>
      <w:pStyle w:val="Sidfot"/>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DDF3B16" w14:textId="56634623" w:rsidR="00D74F14" w:rsidRDefault="00D74F14">
    <w:pPr>
      <w:pStyle w:val="Sidfot"/>
    </w:pPr>
    <w:r>
      <w:rPr>
        <w:noProof/>
      </w:rPr>
      <w:drawing>
        <wp:inline distT="0" distB="0" distL="0" distR="0" wp14:anchorId="39869FE1" wp14:editId="78B8B0FB">
          <wp:extent cx="5396230" cy="555625"/>
          <wp:effectExtent l="0" t="0" r="0" b="3175"/>
          <wp:docPr id="9" name="Bildobjekt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rio_Sidfot2.png"/>
                  <pic:cNvPicPr/>
                </pic:nvPicPr>
                <pic:blipFill>
                  <a:blip r:embed="rId1">
                    <a:extLst>
                      <a:ext uri="{28A0092B-C50C-407E-A947-70E740481C1C}">
                        <a14:useLocalDpi xmlns:a14="http://schemas.microsoft.com/office/drawing/2010/main" val="0"/>
                      </a:ext>
                    </a:extLst>
                  </a:blip>
                  <a:stretch>
                    <a:fillRect/>
                  </a:stretch>
                </pic:blipFill>
                <pic:spPr>
                  <a:xfrm>
                    <a:off x="0" y="0"/>
                    <a:ext cx="5396230" cy="555625"/>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CCB74AE" w14:textId="77777777" w:rsidR="003204AC" w:rsidRDefault="003204AC" w:rsidP="00B84C33">
      <w:r>
        <w:separator/>
      </w:r>
    </w:p>
  </w:footnote>
  <w:footnote w:type="continuationSeparator" w:id="0">
    <w:p w14:paraId="5FFEA0A3" w14:textId="77777777" w:rsidR="003204AC" w:rsidRDefault="003204AC" w:rsidP="00B84C3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7F81316" w14:textId="77777777" w:rsidR="00D74F14" w:rsidRDefault="00D74F14">
    <w:pPr>
      <w:pStyle w:val="Sidhuvud"/>
    </w:pPr>
  </w:p>
  <w:p w14:paraId="130100FF" w14:textId="77777777" w:rsidR="00D74F14" w:rsidRDefault="00D74F14">
    <w:pPr>
      <w:pStyle w:val="Sidhuvud"/>
    </w:pPr>
  </w:p>
  <w:p w14:paraId="288FED7C" w14:textId="77777777" w:rsidR="00D74F14" w:rsidRDefault="00D74F14">
    <w:pPr>
      <w:pStyle w:val="Sidhuvud"/>
    </w:pPr>
  </w:p>
  <w:p w14:paraId="34968663" w14:textId="77777777" w:rsidR="00D74F14" w:rsidRDefault="00D74F14">
    <w:pPr>
      <w:pStyle w:val="Sidhuvud"/>
    </w:pPr>
  </w:p>
  <w:p w14:paraId="0DAE63BA" w14:textId="77777777" w:rsidR="00D74F14" w:rsidRDefault="00D74F14">
    <w:pPr>
      <w:pStyle w:val="Sidhuvud"/>
    </w:pPr>
  </w:p>
  <w:p w14:paraId="76348F4A" w14:textId="77777777" w:rsidR="00D74F14" w:rsidRDefault="00D74F14">
    <w:pPr>
      <w:pStyle w:val="Sidhuvud"/>
    </w:pPr>
  </w:p>
  <w:p w14:paraId="5969F6FA" w14:textId="77777777" w:rsidR="00D74F14" w:rsidRDefault="00D74F14">
    <w:pPr>
      <w:pStyle w:val="Sidhuvud"/>
    </w:pPr>
  </w:p>
  <w:p w14:paraId="5134C0A4" w14:textId="77777777" w:rsidR="00D74F14" w:rsidRDefault="00D74F14">
    <w:pPr>
      <w:pStyle w:val="Sidhuvud"/>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623C482" w14:textId="77777777" w:rsidR="00D74F14" w:rsidRDefault="00D74F14">
    <w:pPr>
      <w:pStyle w:val="Sidhuvud"/>
    </w:pPr>
  </w:p>
  <w:p w14:paraId="45366F71" w14:textId="77777777" w:rsidR="00D74F14" w:rsidRDefault="00D74F14">
    <w:pPr>
      <w:pStyle w:val="Sidhuvud"/>
    </w:pPr>
  </w:p>
  <w:p w14:paraId="545E0F13" w14:textId="77777777" w:rsidR="00D74F14" w:rsidRDefault="00D74F14">
    <w:pPr>
      <w:pStyle w:val="Sidhuvud"/>
    </w:pPr>
  </w:p>
  <w:p w14:paraId="3775419E" w14:textId="77777777" w:rsidR="00D74F14" w:rsidRDefault="00D74F14">
    <w:pPr>
      <w:pStyle w:val="Sidhuvud"/>
    </w:pPr>
  </w:p>
  <w:p w14:paraId="28630B96" w14:textId="77777777" w:rsidR="00D74F14" w:rsidRDefault="00D74F14">
    <w:pPr>
      <w:pStyle w:val="Sidhuvud"/>
    </w:pPr>
  </w:p>
  <w:p w14:paraId="7AC05460" w14:textId="77777777" w:rsidR="00D74F14" w:rsidRDefault="00D74F14">
    <w:pPr>
      <w:pStyle w:val="Sidhuvud"/>
    </w:pPr>
  </w:p>
  <w:p w14:paraId="3F71F3BE" w14:textId="77777777" w:rsidR="00D74F14" w:rsidRDefault="00D74F14">
    <w:pPr>
      <w:pStyle w:val="Sidhuvud"/>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isplayBackgroundShape/>
  <w:activeWritingStyle w:appName="MSWord" w:lang="en-US" w:vendorID="64" w:dllVersion="0" w:nlCheck="1" w:checkStyle="0"/>
  <w:activeWritingStyle w:appName="MSWord" w:lang="sv-SE" w:vendorID="64" w:dllVersion="0" w:nlCheck="1" w:checkStyle="0"/>
  <w:proofState w:spelling="clean" w:grammar="clean"/>
  <w:defaultTabStop w:val="1304"/>
  <w:hyphenationZone w:val="425"/>
  <w:evenAndOddHeaders/>
  <w:characterSpacingControl w:val="doNotCompress"/>
  <w:hdrShapeDefaults>
    <o:shapedefaults v:ext="edit" spidmax="51201">
      <o:colormru v:ext="edit" colors="#269ceb"/>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01B7E"/>
    <w:rsid w:val="00007EA3"/>
    <w:rsid w:val="00014250"/>
    <w:rsid w:val="00015791"/>
    <w:rsid w:val="00021445"/>
    <w:rsid w:val="00026FCC"/>
    <w:rsid w:val="00043386"/>
    <w:rsid w:val="00047814"/>
    <w:rsid w:val="000506C8"/>
    <w:rsid w:val="0005214D"/>
    <w:rsid w:val="00052E01"/>
    <w:rsid w:val="00054DF7"/>
    <w:rsid w:val="000747B1"/>
    <w:rsid w:val="000758DB"/>
    <w:rsid w:val="00081140"/>
    <w:rsid w:val="000830E1"/>
    <w:rsid w:val="0009404A"/>
    <w:rsid w:val="000A348A"/>
    <w:rsid w:val="000B3160"/>
    <w:rsid w:val="000E3979"/>
    <w:rsid w:val="000E7B0C"/>
    <w:rsid w:val="000F774B"/>
    <w:rsid w:val="00105C5B"/>
    <w:rsid w:val="00114BBC"/>
    <w:rsid w:val="001378DC"/>
    <w:rsid w:val="00142816"/>
    <w:rsid w:val="001457E4"/>
    <w:rsid w:val="00155093"/>
    <w:rsid w:val="0016131B"/>
    <w:rsid w:val="00171ABF"/>
    <w:rsid w:val="0019532C"/>
    <w:rsid w:val="001977DF"/>
    <w:rsid w:val="001A005F"/>
    <w:rsid w:val="001A3E4F"/>
    <w:rsid w:val="001B3DD5"/>
    <w:rsid w:val="001B7B7A"/>
    <w:rsid w:val="001C1CE2"/>
    <w:rsid w:val="001C5E17"/>
    <w:rsid w:val="001E0D11"/>
    <w:rsid w:val="001E40BA"/>
    <w:rsid w:val="001F64A6"/>
    <w:rsid w:val="0021556F"/>
    <w:rsid w:val="00224611"/>
    <w:rsid w:val="0022702D"/>
    <w:rsid w:val="002312CA"/>
    <w:rsid w:val="00231DC4"/>
    <w:rsid w:val="002333A2"/>
    <w:rsid w:val="0023480B"/>
    <w:rsid w:val="00240361"/>
    <w:rsid w:val="00240CCC"/>
    <w:rsid w:val="002647D2"/>
    <w:rsid w:val="00266612"/>
    <w:rsid w:val="00295D00"/>
    <w:rsid w:val="00297730"/>
    <w:rsid w:val="002A46C5"/>
    <w:rsid w:val="002A4B75"/>
    <w:rsid w:val="002E7B4E"/>
    <w:rsid w:val="002F1AC3"/>
    <w:rsid w:val="00300BD9"/>
    <w:rsid w:val="00301B7E"/>
    <w:rsid w:val="00316171"/>
    <w:rsid w:val="003204AC"/>
    <w:rsid w:val="00344419"/>
    <w:rsid w:val="003445BE"/>
    <w:rsid w:val="00346538"/>
    <w:rsid w:val="0034712F"/>
    <w:rsid w:val="003762DB"/>
    <w:rsid w:val="00383B62"/>
    <w:rsid w:val="00394E98"/>
    <w:rsid w:val="00395231"/>
    <w:rsid w:val="003A2BA8"/>
    <w:rsid w:val="003B648F"/>
    <w:rsid w:val="003C5C0A"/>
    <w:rsid w:val="003D17CC"/>
    <w:rsid w:val="003E5502"/>
    <w:rsid w:val="003E68E3"/>
    <w:rsid w:val="003F13ED"/>
    <w:rsid w:val="003F5518"/>
    <w:rsid w:val="00405010"/>
    <w:rsid w:val="004158EB"/>
    <w:rsid w:val="0041737F"/>
    <w:rsid w:val="00417606"/>
    <w:rsid w:val="004402B7"/>
    <w:rsid w:val="004640E3"/>
    <w:rsid w:val="00467257"/>
    <w:rsid w:val="00484752"/>
    <w:rsid w:val="00487D25"/>
    <w:rsid w:val="00490748"/>
    <w:rsid w:val="004925F5"/>
    <w:rsid w:val="00496C0A"/>
    <w:rsid w:val="004B08D4"/>
    <w:rsid w:val="004B3EE8"/>
    <w:rsid w:val="004C0BAD"/>
    <w:rsid w:val="004C2438"/>
    <w:rsid w:val="004D5FF6"/>
    <w:rsid w:val="004E6FF9"/>
    <w:rsid w:val="00502D78"/>
    <w:rsid w:val="005101EC"/>
    <w:rsid w:val="005124C2"/>
    <w:rsid w:val="005158D7"/>
    <w:rsid w:val="00552D8D"/>
    <w:rsid w:val="00557E2F"/>
    <w:rsid w:val="0057788F"/>
    <w:rsid w:val="00591174"/>
    <w:rsid w:val="00595434"/>
    <w:rsid w:val="005B21A6"/>
    <w:rsid w:val="005C2C19"/>
    <w:rsid w:val="005C65A6"/>
    <w:rsid w:val="005D0BCB"/>
    <w:rsid w:val="005E39CD"/>
    <w:rsid w:val="00615FA9"/>
    <w:rsid w:val="00620A93"/>
    <w:rsid w:val="00623A2E"/>
    <w:rsid w:val="006257FA"/>
    <w:rsid w:val="0062757F"/>
    <w:rsid w:val="006302C7"/>
    <w:rsid w:val="00636268"/>
    <w:rsid w:val="00670E54"/>
    <w:rsid w:val="006722C5"/>
    <w:rsid w:val="00684E03"/>
    <w:rsid w:val="006A1573"/>
    <w:rsid w:val="006A3B63"/>
    <w:rsid w:val="006B33F3"/>
    <w:rsid w:val="006C2D6B"/>
    <w:rsid w:val="006E489E"/>
    <w:rsid w:val="006F29FD"/>
    <w:rsid w:val="0070228C"/>
    <w:rsid w:val="007155B7"/>
    <w:rsid w:val="00731BCA"/>
    <w:rsid w:val="007352B3"/>
    <w:rsid w:val="00760245"/>
    <w:rsid w:val="0076406F"/>
    <w:rsid w:val="00772046"/>
    <w:rsid w:val="007732F1"/>
    <w:rsid w:val="00781C0F"/>
    <w:rsid w:val="007827F2"/>
    <w:rsid w:val="0079094C"/>
    <w:rsid w:val="007B0EAE"/>
    <w:rsid w:val="007C10AE"/>
    <w:rsid w:val="007C18AF"/>
    <w:rsid w:val="007C5A47"/>
    <w:rsid w:val="007E06EB"/>
    <w:rsid w:val="007E0CBF"/>
    <w:rsid w:val="007E50DD"/>
    <w:rsid w:val="007E7D69"/>
    <w:rsid w:val="008036CD"/>
    <w:rsid w:val="00816ECE"/>
    <w:rsid w:val="00822DB7"/>
    <w:rsid w:val="008301B0"/>
    <w:rsid w:val="008329B5"/>
    <w:rsid w:val="0084535F"/>
    <w:rsid w:val="00846F2A"/>
    <w:rsid w:val="00856D08"/>
    <w:rsid w:val="00857045"/>
    <w:rsid w:val="008611BB"/>
    <w:rsid w:val="00865D8D"/>
    <w:rsid w:val="00870050"/>
    <w:rsid w:val="00872700"/>
    <w:rsid w:val="00883970"/>
    <w:rsid w:val="00884339"/>
    <w:rsid w:val="008946EE"/>
    <w:rsid w:val="008964B0"/>
    <w:rsid w:val="008C2A1C"/>
    <w:rsid w:val="008C7E72"/>
    <w:rsid w:val="008E130C"/>
    <w:rsid w:val="009019B8"/>
    <w:rsid w:val="00911861"/>
    <w:rsid w:val="009314B8"/>
    <w:rsid w:val="00932C7E"/>
    <w:rsid w:val="009466C5"/>
    <w:rsid w:val="00950662"/>
    <w:rsid w:val="0095131A"/>
    <w:rsid w:val="009542CF"/>
    <w:rsid w:val="00962680"/>
    <w:rsid w:val="00967660"/>
    <w:rsid w:val="009851E8"/>
    <w:rsid w:val="009876D9"/>
    <w:rsid w:val="00994849"/>
    <w:rsid w:val="009A0134"/>
    <w:rsid w:val="009F3994"/>
    <w:rsid w:val="009F5DE3"/>
    <w:rsid w:val="009F7D86"/>
    <w:rsid w:val="00A06312"/>
    <w:rsid w:val="00A12FED"/>
    <w:rsid w:val="00A252E6"/>
    <w:rsid w:val="00A37408"/>
    <w:rsid w:val="00A4104E"/>
    <w:rsid w:val="00A4782F"/>
    <w:rsid w:val="00A640DE"/>
    <w:rsid w:val="00A72180"/>
    <w:rsid w:val="00A85E1C"/>
    <w:rsid w:val="00A871DB"/>
    <w:rsid w:val="00AA41C2"/>
    <w:rsid w:val="00AB2EDE"/>
    <w:rsid w:val="00AC12C4"/>
    <w:rsid w:val="00AC1DFB"/>
    <w:rsid w:val="00AC21B7"/>
    <w:rsid w:val="00AC44FB"/>
    <w:rsid w:val="00AD16ED"/>
    <w:rsid w:val="00AD723C"/>
    <w:rsid w:val="00AE181E"/>
    <w:rsid w:val="00AE4E8C"/>
    <w:rsid w:val="00B005C9"/>
    <w:rsid w:val="00B157F7"/>
    <w:rsid w:val="00B228F7"/>
    <w:rsid w:val="00B235F6"/>
    <w:rsid w:val="00B5284C"/>
    <w:rsid w:val="00B71C54"/>
    <w:rsid w:val="00B71D8B"/>
    <w:rsid w:val="00B84C33"/>
    <w:rsid w:val="00B85F00"/>
    <w:rsid w:val="00B879A4"/>
    <w:rsid w:val="00B93884"/>
    <w:rsid w:val="00B979C9"/>
    <w:rsid w:val="00BA36B4"/>
    <w:rsid w:val="00BA69A6"/>
    <w:rsid w:val="00BB316B"/>
    <w:rsid w:val="00BC1357"/>
    <w:rsid w:val="00BC2E48"/>
    <w:rsid w:val="00BC793B"/>
    <w:rsid w:val="00BE7C67"/>
    <w:rsid w:val="00BF1099"/>
    <w:rsid w:val="00BF7A29"/>
    <w:rsid w:val="00C0518E"/>
    <w:rsid w:val="00C204CA"/>
    <w:rsid w:val="00C355A9"/>
    <w:rsid w:val="00C42EA6"/>
    <w:rsid w:val="00C4437C"/>
    <w:rsid w:val="00C505C3"/>
    <w:rsid w:val="00C55D0E"/>
    <w:rsid w:val="00C75D34"/>
    <w:rsid w:val="00C82A0F"/>
    <w:rsid w:val="00CA06F3"/>
    <w:rsid w:val="00CC378E"/>
    <w:rsid w:val="00CC4A68"/>
    <w:rsid w:val="00CD5529"/>
    <w:rsid w:val="00CE4002"/>
    <w:rsid w:val="00CE688A"/>
    <w:rsid w:val="00CE6DFD"/>
    <w:rsid w:val="00CF06DA"/>
    <w:rsid w:val="00CF3F1B"/>
    <w:rsid w:val="00D01C6A"/>
    <w:rsid w:val="00D02809"/>
    <w:rsid w:val="00D1264B"/>
    <w:rsid w:val="00D15A39"/>
    <w:rsid w:val="00D32CBF"/>
    <w:rsid w:val="00D34FE1"/>
    <w:rsid w:val="00D36A5C"/>
    <w:rsid w:val="00D36D90"/>
    <w:rsid w:val="00D42A9D"/>
    <w:rsid w:val="00D62950"/>
    <w:rsid w:val="00D64122"/>
    <w:rsid w:val="00D6595E"/>
    <w:rsid w:val="00D67345"/>
    <w:rsid w:val="00D72979"/>
    <w:rsid w:val="00D73ACC"/>
    <w:rsid w:val="00D73B5B"/>
    <w:rsid w:val="00D74F14"/>
    <w:rsid w:val="00D94902"/>
    <w:rsid w:val="00D96B9B"/>
    <w:rsid w:val="00DA0CFF"/>
    <w:rsid w:val="00DB3D2D"/>
    <w:rsid w:val="00DC4B68"/>
    <w:rsid w:val="00DC6824"/>
    <w:rsid w:val="00DE1C85"/>
    <w:rsid w:val="00E0145B"/>
    <w:rsid w:val="00E030C8"/>
    <w:rsid w:val="00E040E6"/>
    <w:rsid w:val="00E155CB"/>
    <w:rsid w:val="00E169BB"/>
    <w:rsid w:val="00E16C7E"/>
    <w:rsid w:val="00E3785E"/>
    <w:rsid w:val="00E474ED"/>
    <w:rsid w:val="00E51098"/>
    <w:rsid w:val="00E62BEB"/>
    <w:rsid w:val="00E70822"/>
    <w:rsid w:val="00E74FD7"/>
    <w:rsid w:val="00E86174"/>
    <w:rsid w:val="00E910A3"/>
    <w:rsid w:val="00E925E9"/>
    <w:rsid w:val="00E9269C"/>
    <w:rsid w:val="00E95A6F"/>
    <w:rsid w:val="00EA052F"/>
    <w:rsid w:val="00EA284A"/>
    <w:rsid w:val="00EB0F67"/>
    <w:rsid w:val="00EB2BA1"/>
    <w:rsid w:val="00EB6BDC"/>
    <w:rsid w:val="00EB6C8C"/>
    <w:rsid w:val="00EC01FC"/>
    <w:rsid w:val="00EE2AD4"/>
    <w:rsid w:val="00EF1B9C"/>
    <w:rsid w:val="00F163A0"/>
    <w:rsid w:val="00F240AB"/>
    <w:rsid w:val="00F337F1"/>
    <w:rsid w:val="00F3560A"/>
    <w:rsid w:val="00F4192A"/>
    <w:rsid w:val="00F43C2A"/>
    <w:rsid w:val="00F45F82"/>
    <w:rsid w:val="00F50527"/>
    <w:rsid w:val="00F62F30"/>
    <w:rsid w:val="00F71231"/>
    <w:rsid w:val="00F71855"/>
    <w:rsid w:val="00F83C63"/>
    <w:rsid w:val="00F84276"/>
    <w:rsid w:val="00F84A7E"/>
    <w:rsid w:val="00FA1E62"/>
    <w:rsid w:val="00FA285E"/>
    <w:rsid w:val="00FA329F"/>
    <w:rsid w:val="00FA3B82"/>
    <w:rsid w:val="00FA6EB0"/>
    <w:rsid w:val="00FB2D47"/>
    <w:rsid w:val="00FB6BBF"/>
    <w:rsid w:val="00FC0CCB"/>
    <w:rsid w:val="00FC1A99"/>
    <w:rsid w:val="00FC4B4B"/>
    <w:rsid w:val="00FC564C"/>
    <w:rsid w:val="00FD6A11"/>
    <w:rsid w:val="00FE2EB7"/>
    <w:rsid w:val="00FE594F"/>
  </w:rsids>
  <m:mathPr>
    <m:mathFont m:val="Cambria Math"/>
    <m:brkBin m:val="before"/>
    <m:brkBinSub m:val="--"/>
    <m:smallFrac m:val="0"/>
    <m:dispDef/>
    <m:lMargin m:val="0"/>
    <m:rMargin m:val="0"/>
    <m:defJc m:val="centerGroup"/>
    <m:wrapIndent m:val="1440"/>
    <m:intLim m:val="subSup"/>
    <m:naryLim m:val="undOvr"/>
  </m:mathPr>
  <w:themeFontLang w:val="sv-S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51201">
      <o:colormru v:ext="edit" colors="#269ceb"/>
    </o:shapedefaults>
    <o:shapelayout v:ext="edit">
      <o:idmap v:ext="edit" data="1"/>
    </o:shapelayout>
  </w:shapeDefaults>
  <w:decimalSymbol w:val=","/>
  <w:listSeparator w:val=";"/>
  <w14:docId w14:val="1D878014"/>
  <w14:defaultImageDpi w14:val="300"/>
  <w15:docId w15:val="{BDE3CFD6-A817-4D3D-BE84-08DDF55F60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4"/>
        <w:szCs w:val="24"/>
        <w:lang w:val="sv-SE" w:eastAsia="sv-SE" w:bidi="ar-SA"/>
      </w:rPr>
    </w:rPrDefault>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rsid w:val="008E130C"/>
    <w:rPr>
      <w:rFonts w:ascii="Arial" w:hAnsi="Arial"/>
      <w:color w:val="000000"/>
      <w:sz w:val="20"/>
    </w:rPr>
  </w:style>
  <w:style w:type="paragraph" w:styleId="Rubrik1">
    <w:name w:val="heading 1"/>
    <w:basedOn w:val="Normal"/>
    <w:next w:val="Normal"/>
    <w:link w:val="Rubrik1Char"/>
    <w:uiPriority w:val="9"/>
    <w:qFormat/>
    <w:rsid w:val="00105C5B"/>
    <w:pPr>
      <w:keepNext/>
      <w:keepLines/>
      <w:spacing w:before="480"/>
      <w:outlineLvl w:val="0"/>
    </w:pPr>
    <w:rPr>
      <w:rFonts w:eastAsiaTheme="majorEastAsia" w:cstheme="majorBidi"/>
      <w:bCs/>
      <w:sz w:val="52"/>
      <w:szCs w:val="32"/>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paragraph" w:styleId="Sidhuvud">
    <w:name w:val="header"/>
    <w:basedOn w:val="Normal"/>
    <w:link w:val="SidhuvudChar"/>
    <w:uiPriority w:val="99"/>
    <w:unhideWhenUsed/>
    <w:rsid w:val="00B84C33"/>
    <w:pPr>
      <w:tabs>
        <w:tab w:val="center" w:pos="4536"/>
        <w:tab w:val="right" w:pos="9072"/>
      </w:tabs>
    </w:pPr>
  </w:style>
  <w:style w:type="character" w:customStyle="1" w:styleId="SidhuvudChar">
    <w:name w:val="Sidhuvud Char"/>
    <w:basedOn w:val="Standardstycketeckensnitt"/>
    <w:link w:val="Sidhuvud"/>
    <w:uiPriority w:val="99"/>
    <w:rsid w:val="00B84C33"/>
  </w:style>
  <w:style w:type="paragraph" w:styleId="Sidfot">
    <w:name w:val="footer"/>
    <w:basedOn w:val="Normal"/>
    <w:link w:val="SidfotChar"/>
    <w:uiPriority w:val="99"/>
    <w:unhideWhenUsed/>
    <w:rsid w:val="00B84C33"/>
    <w:pPr>
      <w:tabs>
        <w:tab w:val="center" w:pos="4536"/>
        <w:tab w:val="right" w:pos="9072"/>
      </w:tabs>
    </w:pPr>
  </w:style>
  <w:style w:type="character" w:customStyle="1" w:styleId="SidfotChar">
    <w:name w:val="Sidfot Char"/>
    <w:basedOn w:val="Standardstycketeckensnitt"/>
    <w:link w:val="Sidfot"/>
    <w:uiPriority w:val="99"/>
    <w:rsid w:val="00B84C33"/>
  </w:style>
  <w:style w:type="paragraph" w:styleId="Ballongtext">
    <w:name w:val="Balloon Text"/>
    <w:basedOn w:val="Normal"/>
    <w:link w:val="BallongtextChar"/>
    <w:uiPriority w:val="99"/>
    <w:semiHidden/>
    <w:unhideWhenUsed/>
    <w:rsid w:val="00B84C33"/>
    <w:rPr>
      <w:rFonts w:ascii="Lucida Grande" w:hAnsi="Lucida Grande" w:cs="Lucida Grande"/>
      <w:sz w:val="18"/>
      <w:szCs w:val="18"/>
    </w:rPr>
  </w:style>
  <w:style w:type="character" w:customStyle="1" w:styleId="BallongtextChar">
    <w:name w:val="Ballongtext Char"/>
    <w:basedOn w:val="Standardstycketeckensnitt"/>
    <w:link w:val="Ballongtext"/>
    <w:uiPriority w:val="99"/>
    <w:semiHidden/>
    <w:rsid w:val="00B84C33"/>
    <w:rPr>
      <w:rFonts w:ascii="Lucida Grande" w:hAnsi="Lucida Grande" w:cs="Lucida Grande"/>
      <w:sz w:val="18"/>
      <w:szCs w:val="18"/>
    </w:rPr>
  </w:style>
  <w:style w:type="character" w:customStyle="1" w:styleId="Rubrik1Char">
    <w:name w:val="Rubrik 1 Char"/>
    <w:basedOn w:val="Standardstycketeckensnitt"/>
    <w:link w:val="Rubrik1"/>
    <w:uiPriority w:val="9"/>
    <w:rsid w:val="00105C5B"/>
    <w:rPr>
      <w:rFonts w:ascii="Arial" w:eastAsiaTheme="majorEastAsia" w:hAnsi="Arial" w:cstheme="majorBidi"/>
      <w:bCs/>
      <w:color w:val="000000"/>
      <w:sz w:val="52"/>
      <w:szCs w:val="32"/>
    </w:rPr>
  </w:style>
  <w:style w:type="paragraph" w:customStyle="1" w:styleId="Platsochdatum">
    <w:name w:val="Plats och datum"/>
    <w:basedOn w:val="Normal"/>
    <w:qFormat/>
    <w:rsid w:val="00105C5B"/>
    <w:pPr>
      <w:spacing w:line="276" w:lineRule="auto"/>
    </w:pPr>
    <w:rPr>
      <w:rFonts w:cs="Arial"/>
      <w:szCs w:val="20"/>
    </w:rPr>
  </w:style>
  <w:style w:type="character" w:styleId="Betoning">
    <w:name w:val="Emphasis"/>
    <w:basedOn w:val="Standardstycketeckensnitt"/>
    <w:uiPriority w:val="20"/>
    <w:qFormat/>
    <w:rsid w:val="008E130C"/>
    <w:rPr>
      <w:rFonts w:ascii="Arial" w:hAnsi="Arial"/>
      <w:b/>
      <w:i w:val="0"/>
      <w:iCs/>
      <w:sz w:val="20"/>
    </w:rPr>
  </w:style>
  <w:style w:type="table" w:styleId="Tabellrutnt">
    <w:name w:val="Table Grid"/>
    <w:basedOn w:val="Normaltabell"/>
    <w:uiPriority w:val="59"/>
    <w:rsid w:val="00E9269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Mellanmrkskuggning1">
    <w:name w:val="Medium Shading 1"/>
    <w:basedOn w:val="Normaltabell"/>
    <w:uiPriority w:val="63"/>
    <w:rsid w:val="008964B0"/>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Ljuslista-dekorfrg5">
    <w:name w:val="Light List Accent 5"/>
    <w:basedOn w:val="Normaltabell"/>
    <w:uiPriority w:val="61"/>
    <w:rsid w:val="008964B0"/>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Mellanmrkskuggning1-dekorfrg5">
    <w:name w:val="Medium Shading 1 Accent 5"/>
    <w:basedOn w:val="Normaltabell"/>
    <w:uiPriority w:val="63"/>
    <w:rsid w:val="008964B0"/>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paragraph" w:customStyle="1" w:styleId="ParagraphStyle1">
    <w:name w:val="Paragraph Style 1"/>
    <w:basedOn w:val="Normal"/>
    <w:uiPriority w:val="99"/>
    <w:rsid w:val="002312CA"/>
    <w:pPr>
      <w:widowControl w:val="0"/>
      <w:suppressAutoHyphens/>
      <w:autoSpaceDE w:val="0"/>
      <w:autoSpaceDN w:val="0"/>
      <w:adjustRightInd w:val="0"/>
      <w:spacing w:line="260" w:lineRule="atLeast"/>
      <w:jc w:val="both"/>
      <w:textAlignment w:val="center"/>
    </w:pPr>
    <w:rPr>
      <w:rFonts w:ascii="Afton-Regular" w:hAnsi="Afton-Regular" w:cs="Afton-Regular"/>
      <w:color w:val="5C666F"/>
      <w:sz w:val="18"/>
      <w:szCs w:val="18"/>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8136572">
      <w:bodyDiv w:val="1"/>
      <w:marLeft w:val="0"/>
      <w:marRight w:val="0"/>
      <w:marTop w:val="0"/>
      <w:marBottom w:val="0"/>
      <w:divBdr>
        <w:top w:val="none" w:sz="0" w:space="0" w:color="auto"/>
        <w:left w:val="none" w:sz="0" w:space="0" w:color="auto"/>
        <w:bottom w:val="none" w:sz="0" w:space="0" w:color="auto"/>
        <w:right w:val="none" w:sz="0" w:space="0" w:color="auto"/>
      </w:divBdr>
    </w:div>
    <w:div w:id="37069587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footer" Target="footer3.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header" Target="header2.xml"/></Relationships>
</file>

<file path=word/_rels/footer1.xml.rels><?xml version="1.0" encoding="UTF-8" standalone="yes"?>
<Relationships xmlns="http://schemas.openxmlformats.org/package/2006/relationships"><Relationship Id="rId1" Type="http://schemas.openxmlformats.org/officeDocument/2006/relationships/image" Target="media/image5.png"/></Relationships>
</file>

<file path=word/_rels/footer2.xml.rels><?xml version="1.0" encoding="UTF-8" standalone="yes"?>
<Relationships xmlns="http://schemas.openxmlformats.org/package/2006/relationships"><Relationship Id="rId1" Type="http://schemas.openxmlformats.org/officeDocument/2006/relationships/image" Target="media/image6.jpeg"/></Relationships>
</file>

<file path=word/_rels/footer3.xml.rels><?xml version="1.0" encoding="UTF-8" standalone="yes"?>
<Relationships xmlns="http://schemas.openxmlformats.org/package/2006/relationships"><Relationship Id="rId1" Type="http://schemas.openxmlformats.org/officeDocument/2006/relationships/image" Target="media/image5.png"/></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A24D0AF-66B5-4C5E-8B17-FF033F66C4F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244</Words>
  <Characters>1296</Characters>
  <Application>Microsoft Office Word</Application>
  <DocSecurity>4</DocSecurity>
  <Lines>10</Lines>
  <Paragraphs>3</Paragraphs>
  <ScaleCrop>false</ScaleCrop>
  <HeadingPairs>
    <vt:vector size="6" baseType="variant">
      <vt:variant>
        <vt:lpstr>Rubrik</vt:lpstr>
      </vt:variant>
      <vt:variant>
        <vt:i4>1</vt:i4>
      </vt:variant>
      <vt:variant>
        <vt:lpstr>Title</vt:lpstr>
      </vt:variant>
      <vt:variant>
        <vt:i4>1</vt:i4>
      </vt:variant>
      <vt:variant>
        <vt:lpstr>Titel</vt:lpstr>
      </vt:variant>
      <vt:variant>
        <vt:i4>1</vt:i4>
      </vt:variant>
    </vt:vector>
  </HeadingPairs>
  <TitlesOfParts>
    <vt:vector size="3" baseType="lpstr">
      <vt:lpstr/>
      <vt:lpstr/>
      <vt:lpstr/>
    </vt:vector>
  </TitlesOfParts>
  <Company>Meetmasters Sweden AB</Company>
  <LinksUpToDate>false</LinksUpToDate>
  <CharactersWithSpaces>1537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Per Gustafsson</dc:creator>
  <cp:lastModifiedBy>Helen Eriksson</cp:lastModifiedBy>
  <cp:revision>2</cp:revision>
  <cp:lastPrinted>2016-05-23T11:03:00Z</cp:lastPrinted>
  <dcterms:created xsi:type="dcterms:W3CDTF">2017-03-23T09:52:00Z</dcterms:created>
  <dcterms:modified xsi:type="dcterms:W3CDTF">2017-03-23T09:52:00Z</dcterms:modified>
</cp:coreProperties>
</file>