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BDD067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71F57">
        <w:rPr>
          <w:rFonts w:ascii="Courier" w:hAnsi="Courier"/>
          <w:color w:val="48545D"/>
          <w:sz w:val="16"/>
          <w:szCs w:val="16"/>
        </w:rPr>
        <w:t>2016.12.30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5A4A7A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5A4A7A">
        <w:rPr>
          <w:rFonts w:cs="Arial"/>
          <w:color w:val="269CEB"/>
          <w:sz w:val="44"/>
          <w:szCs w:val="44"/>
        </w:rPr>
        <w:t xml:space="preserve">Saab Original </w:t>
      </w:r>
      <w:r w:rsidR="00E030C8" w:rsidRPr="005A4A7A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5A4A7A">
        <w:rPr>
          <w:rFonts w:cs="Arial"/>
          <w:color w:val="269CEB"/>
          <w:sz w:val="44"/>
          <w:szCs w:val="44"/>
        </w:rPr>
        <w:t>Update</w:t>
      </w:r>
      <w:r w:rsidR="00E030C8" w:rsidRPr="005A4A7A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5A4A7A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6B9FBF0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0D385A">
        <w:rPr>
          <w:rFonts w:cs="Arial"/>
          <w:color w:val="48545D"/>
          <w:szCs w:val="20"/>
          <w:lang w:val="en-US"/>
        </w:rPr>
        <w:tab/>
        <w:t>16-06-10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1B4F0E0A" w:rsidR="00E030C8" w:rsidRDefault="000D38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Bellows kit steering gear for 9000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144792F8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0D385A">
        <w:rPr>
          <w:rFonts w:cs="Arial"/>
          <w:szCs w:val="20"/>
          <w:lang w:val="en-US"/>
        </w:rPr>
        <w:t xml:space="preserve"> no longer possible to get these</w:t>
      </w:r>
      <w:r>
        <w:rPr>
          <w:rFonts w:cs="Arial"/>
          <w:szCs w:val="20"/>
          <w:lang w:val="en-US"/>
        </w:rPr>
        <w:t xml:space="preserve"> part</w:t>
      </w:r>
      <w:r w:rsidR="000D385A">
        <w:rPr>
          <w:rFonts w:cs="Arial"/>
          <w:szCs w:val="20"/>
          <w:lang w:val="en-US"/>
        </w:rPr>
        <w:t>s</w:t>
      </w:r>
      <w:r>
        <w:rPr>
          <w:rFonts w:cs="Arial"/>
          <w:szCs w:val="20"/>
          <w:lang w:val="en-US"/>
        </w:rPr>
        <w:t xml:space="preserve"> from supplier. </w:t>
      </w:r>
      <w:r w:rsidR="004F045E">
        <w:rPr>
          <w:rFonts w:cs="Arial"/>
          <w:szCs w:val="20"/>
          <w:lang w:val="en-US"/>
        </w:rPr>
        <w:t xml:space="preserve">We therefore introduce </w:t>
      </w:r>
      <w:r w:rsidR="005A4A7A">
        <w:rPr>
          <w:rFonts w:cs="Arial"/>
          <w:szCs w:val="20"/>
          <w:lang w:val="en-US"/>
        </w:rPr>
        <w:t>them</w:t>
      </w:r>
      <w:bookmarkStart w:id="0" w:name="_GoBack"/>
      <w:bookmarkEnd w:id="0"/>
      <w:r w:rsidR="004F045E">
        <w:rPr>
          <w:rFonts w:cs="Arial"/>
          <w:szCs w:val="20"/>
          <w:lang w:val="en-US"/>
        </w:rPr>
        <w:t xml:space="preserve">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7D2FD713" w:rsidR="00171ABF" w:rsidRPr="00D6595E" w:rsidRDefault="000D385A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Bellows kit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4288FDB4" w:rsidR="00171ABF" w:rsidRPr="00BC2E48" w:rsidRDefault="000D385A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8962243</w:t>
            </w:r>
          </w:p>
        </w:tc>
        <w:tc>
          <w:tcPr>
            <w:tcW w:w="1418" w:type="dxa"/>
            <w:vAlign w:val="center"/>
          </w:tcPr>
          <w:p w14:paraId="6BB27810" w14:textId="07D075E1" w:rsidR="00171ABF" w:rsidRPr="00BC2E48" w:rsidRDefault="000D385A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32019900</w:t>
            </w:r>
          </w:p>
        </w:tc>
        <w:tc>
          <w:tcPr>
            <w:tcW w:w="2492" w:type="dxa"/>
            <w:vAlign w:val="center"/>
          </w:tcPr>
          <w:p w14:paraId="38B4FE2A" w14:textId="7AE6081B" w:rsidR="00171ABF" w:rsidRPr="00BC2E48" w:rsidRDefault="003B2F41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</w:t>
            </w:r>
            <w:r w:rsidR="000D385A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0, LH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  <w:tr w:rsidR="003B2F41" w:rsidRPr="00171F57" w14:paraId="65002580" w14:textId="77777777" w:rsidTr="006A3B63">
        <w:trPr>
          <w:trHeight w:val="282"/>
        </w:trPr>
        <w:tc>
          <w:tcPr>
            <w:tcW w:w="1384" w:type="dxa"/>
            <w:vAlign w:val="center"/>
          </w:tcPr>
          <w:p w14:paraId="454196DA" w14:textId="0A16FDAA" w:rsidR="003B2F41" w:rsidRDefault="000D385A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8962516</w:t>
            </w:r>
          </w:p>
        </w:tc>
        <w:tc>
          <w:tcPr>
            <w:tcW w:w="1418" w:type="dxa"/>
            <w:vAlign w:val="center"/>
          </w:tcPr>
          <w:p w14:paraId="004503B7" w14:textId="225CF2CC" w:rsidR="003B2F41" w:rsidRDefault="000D385A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32019899</w:t>
            </w:r>
          </w:p>
        </w:tc>
        <w:tc>
          <w:tcPr>
            <w:tcW w:w="2492" w:type="dxa"/>
            <w:vAlign w:val="center"/>
          </w:tcPr>
          <w:p w14:paraId="72AC20C6" w14:textId="22B7C016" w:rsidR="003B2F41" w:rsidRDefault="000D385A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Pos30, RH</w:t>
            </w:r>
          </w:p>
        </w:tc>
        <w:tc>
          <w:tcPr>
            <w:tcW w:w="1130" w:type="dxa"/>
            <w:vAlign w:val="center"/>
          </w:tcPr>
          <w:p w14:paraId="50724CF5" w14:textId="77777777" w:rsidR="003B2F41" w:rsidRPr="00BC2E48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FF32FD" w14:textId="77777777" w:rsidR="003B2F41" w:rsidRPr="00BC2E48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853E18A" w14:textId="77777777" w:rsidR="003B2F41" w:rsidRPr="00BC2E48" w:rsidRDefault="003B2F41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53900F52" w:rsidR="00BA4BD4" w:rsidRDefault="000D38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47BEC54" wp14:editId="13C7AEF0">
            <wp:extent cx="4626824" cy="2143125"/>
            <wp:effectExtent l="0" t="0" r="254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0608" cy="214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D4E0" w14:textId="4967DB71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67CAC206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2769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A4A7A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0D99"/>
    <w:rsid w:val="00684E03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69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6E4E15-C761-4674-8E28-F494B96F2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477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2016-12-30T08:28:00Z</cp:lastPrinted>
  <dcterms:created xsi:type="dcterms:W3CDTF">2017-01-11T07:31:00Z</dcterms:created>
  <dcterms:modified xsi:type="dcterms:W3CDTF">2017-01-11T07:31:00Z</dcterms:modified>
</cp:coreProperties>
</file>